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B95B" w14:textId="3C29F159" w:rsidR="002232BF" w:rsidRPr="00362CA0" w:rsidRDefault="004F73B6" w:rsidP="00362CA0">
      <w:pPr>
        <w:spacing w:line="276" w:lineRule="auto"/>
        <w:jc w:val="both"/>
        <w:rPr>
          <w:sz w:val="28"/>
          <w:szCs w:val="28"/>
        </w:rPr>
      </w:pPr>
      <w:r w:rsidRPr="00362CA0">
        <w:rPr>
          <w:sz w:val="28"/>
          <w:szCs w:val="28"/>
        </w:rPr>
        <w:t>Lung</w:t>
      </w:r>
      <w:r w:rsidR="002232BF" w:rsidRPr="00362CA0">
        <w:rPr>
          <w:sz w:val="28"/>
          <w:szCs w:val="28"/>
        </w:rPr>
        <w:t xml:space="preserve"> adenocarcinoma (LUAD) is the most common subtype of non-small cell lung cancer (NSCLC), which is observed with activating mutations in epidermal growth factor receptor (EGFR) occur in approximately 27% of patients. As such, multiple tyrosine kinase inhibitors (TKIs) have been developed to target these EGFR mutations. However, despite the initial efficacy of TKIs, acquired resistance to these drugs is a major limitation that hinders treatment. The oncogene amplification, especially in form of extrachromosomal DNA (</w:t>
      </w:r>
      <w:proofErr w:type="spellStart"/>
      <w:r w:rsidR="002232BF" w:rsidRPr="00362CA0">
        <w:rPr>
          <w:sz w:val="28"/>
          <w:szCs w:val="28"/>
        </w:rPr>
        <w:t>ecDNA</w:t>
      </w:r>
      <w:proofErr w:type="spellEnd"/>
      <w:r w:rsidR="002232BF" w:rsidRPr="00362CA0">
        <w:rPr>
          <w:sz w:val="28"/>
          <w:szCs w:val="28"/>
        </w:rPr>
        <w:t>), has been reported to be a common mechanism for acquired therapy-resistance in cancer. My studies have demonstrated that TKI-resistant LUAD cells exhibit oncogene amplification</w:t>
      </w:r>
      <w:r w:rsidR="00400BC1" w:rsidRPr="00362CA0">
        <w:rPr>
          <w:sz w:val="28"/>
          <w:szCs w:val="28"/>
        </w:rPr>
        <w:t xml:space="preserve"> </w:t>
      </w:r>
      <w:r w:rsidR="002232BF" w:rsidRPr="00362CA0">
        <w:rPr>
          <w:sz w:val="28"/>
          <w:szCs w:val="28"/>
        </w:rPr>
        <w:t>and their hyperactive transcription.</w:t>
      </w:r>
    </w:p>
    <w:p w14:paraId="4D6BAF20" w14:textId="233E626F" w:rsidR="00B33678" w:rsidRPr="00362CA0" w:rsidRDefault="002232BF" w:rsidP="00362CA0">
      <w:pPr>
        <w:spacing w:line="276" w:lineRule="auto"/>
        <w:jc w:val="both"/>
        <w:rPr>
          <w:sz w:val="28"/>
          <w:szCs w:val="28"/>
        </w:rPr>
      </w:pPr>
      <w:r w:rsidRPr="00362CA0">
        <w:rPr>
          <w:sz w:val="28"/>
          <w:szCs w:val="28"/>
        </w:rPr>
        <w:t xml:space="preserve"> It is well-known that a small population of cells, termed drug-tolerant </w:t>
      </w:r>
      <w:proofErr w:type="spellStart"/>
      <w:r w:rsidRPr="00362CA0">
        <w:rPr>
          <w:sz w:val="28"/>
          <w:szCs w:val="28"/>
        </w:rPr>
        <w:t>persisters</w:t>
      </w:r>
      <w:proofErr w:type="spellEnd"/>
      <w:r w:rsidRPr="00362CA0">
        <w:rPr>
          <w:sz w:val="28"/>
          <w:szCs w:val="28"/>
        </w:rPr>
        <w:t xml:space="preserve"> (DTPs), survives initial TKI treatment. A preliminary screening of ~100 nuclear factors identify an epigenetic regulator, METTL7A, that is critical for the adaption and clonal selection from DTP to acquired resistance, as well as the long-term maintenance of the resistance cells. My studies suggest METTL7A is essential for the acquisition of TKI-resistance by promoting hyperactive transcription and chromatin remodeling of oncogene amplicons.</w:t>
      </w:r>
      <w:r w:rsidR="00D7662A" w:rsidRPr="00362CA0">
        <w:rPr>
          <w:sz w:val="28"/>
          <w:szCs w:val="28"/>
        </w:rPr>
        <w:t xml:space="preserve"> </w:t>
      </w:r>
      <w:r w:rsidRPr="00362CA0">
        <w:rPr>
          <w:sz w:val="28"/>
          <w:szCs w:val="28"/>
        </w:rPr>
        <w:t xml:space="preserve">My studies indicate that the nuclear hubs of oncogene </w:t>
      </w:r>
      <w:proofErr w:type="spellStart"/>
      <w:r w:rsidRPr="00362CA0">
        <w:rPr>
          <w:sz w:val="28"/>
          <w:szCs w:val="28"/>
        </w:rPr>
        <w:t>ecDNA</w:t>
      </w:r>
      <w:proofErr w:type="spellEnd"/>
      <w:r w:rsidRPr="00362CA0">
        <w:rPr>
          <w:sz w:val="28"/>
          <w:szCs w:val="28"/>
        </w:rPr>
        <w:t xml:space="preserve"> play critical roles in supporting hyperactive transcription of the oncogenes. And I hypothesize that METTL7A plays critical role in chromatin remodeling, which facilitate the transcription of </w:t>
      </w:r>
      <w:proofErr w:type="spellStart"/>
      <w:r w:rsidRPr="00362CA0">
        <w:rPr>
          <w:sz w:val="28"/>
          <w:szCs w:val="28"/>
        </w:rPr>
        <w:t>ecDNA</w:t>
      </w:r>
      <w:proofErr w:type="spellEnd"/>
      <w:r w:rsidRPr="00362CA0">
        <w:rPr>
          <w:sz w:val="28"/>
          <w:szCs w:val="28"/>
        </w:rPr>
        <w:t>.</w:t>
      </w:r>
      <w:r w:rsidR="00F03820" w:rsidRPr="00362CA0">
        <w:rPr>
          <w:sz w:val="28"/>
          <w:szCs w:val="28"/>
        </w:rPr>
        <w:t xml:space="preserve"> </w:t>
      </w:r>
    </w:p>
    <w:p w14:paraId="01CC9DC3" w14:textId="0D22A1A7" w:rsidR="00EA242C" w:rsidRPr="00362CA0" w:rsidRDefault="00F03820" w:rsidP="00362CA0">
      <w:pPr>
        <w:spacing w:line="276" w:lineRule="auto"/>
        <w:jc w:val="both"/>
        <w:rPr>
          <w:sz w:val="28"/>
          <w:szCs w:val="28"/>
        </w:rPr>
      </w:pPr>
      <w:r w:rsidRPr="00362CA0">
        <w:rPr>
          <w:sz w:val="28"/>
          <w:szCs w:val="28"/>
        </w:rPr>
        <w:t>T</w:t>
      </w:r>
      <w:r w:rsidR="002232BF" w:rsidRPr="00362CA0">
        <w:rPr>
          <w:sz w:val="28"/>
          <w:szCs w:val="28"/>
        </w:rPr>
        <w:t xml:space="preserve">o investigate roles of oncogene amplification and </w:t>
      </w:r>
      <w:proofErr w:type="spellStart"/>
      <w:r w:rsidR="002232BF" w:rsidRPr="00362CA0">
        <w:rPr>
          <w:sz w:val="28"/>
          <w:szCs w:val="28"/>
        </w:rPr>
        <w:t>ecDNA</w:t>
      </w:r>
      <w:proofErr w:type="spellEnd"/>
      <w:r w:rsidR="002232BF" w:rsidRPr="00362CA0">
        <w:rPr>
          <w:sz w:val="28"/>
          <w:szCs w:val="28"/>
        </w:rPr>
        <w:t xml:space="preserve"> in acquired TKIs in </w:t>
      </w:r>
      <w:r w:rsidR="0009494B" w:rsidRPr="00362CA0">
        <w:rPr>
          <w:sz w:val="28"/>
          <w:szCs w:val="28"/>
        </w:rPr>
        <w:t>LUAD and</w:t>
      </w:r>
      <w:r w:rsidR="002232BF" w:rsidRPr="00362CA0">
        <w:rPr>
          <w:sz w:val="28"/>
          <w:szCs w:val="28"/>
        </w:rPr>
        <w:t xml:space="preserve"> screen the roles of the epigenetic factors in clonal selection from DTP to acquired TKIs resistance</w:t>
      </w:r>
      <w:r w:rsidR="0009494B" w:rsidRPr="00362CA0">
        <w:rPr>
          <w:sz w:val="28"/>
          <w:szCs w:val="28"/>
        </w:rPr>
        <w:t xml:space="preserve">, </w:t>
      </w:r>
      <w:r w:rsidR="002232BF" w:rsidRPr="00362CA0">
        <w:rPr>
          <w:sz w:val="28"/>
          <w:szCs w:val="28"/>
        </w:rPr>
        <w:t xml:space="preserve">I developed live-cell </w:t>
      </w:r>
      <w:r w:rsidR="00ED7AA3" w:rsidRPr="00362CA0">
        <w:rPr>
          <w:sz w:val="28"/>
          <w:szCs w:val="28"/>
        </w:rPr>
        <w:t xml:space="preserve">DNA </w:t>
      </w:r>
      <w:r w:rsidR="002232BF" w:rsidRPr="00362CA0">
        <w:rPr>
          <w:sz w:val="28"/>
          <w:szCs w:val="28"/>
        </w:rPr>
        <w:t xml:space="preserve">imaging systems to characterize the dynamics of oncogene </w:t>
      </w:r>
      <w:proofErr w:type="spellStart"/>
      <w:r w:rsidR="002232BF" w:rsidRPr="00362CA0">
        <w:rPr>
          <w:sz w:val="28"/>
          <w:szCs w:val="28"/>
        </w:rPr>
        <w:t>ecDNA</w:t>
      </w:r>
      <w:proofErr w:type="spellEnd"/>
      <w:r w:rsidR="002232BF" w:rsidRPr="00362CA0">
        <w:rPr>
          <w:sz w:val="28"/>
          <w:szCs w:val="28"/>
        </w:rPr>
        <w:t xml:space="preserve"> and their transcription. Further, I investigate the potential factors that regulate </w:t>
      </w:r>
      <w:proofErr w:type="spellStart"/>
      <w:r w:rsidR="002232BF" w:rsidRPr="00362CA0">
        <w:rPr>
          <w:sz w:val="28"/>
          <w:szCs w:val="28"/>
        </w:rPr>
        <w:t>ecDNA</w:t>
      </w:r>
      <w:proofErr w:type="spellEnd"/>
      <w:r w:rsidR="002232BF" w:rsidRPr="00362CA0">
        <w:rPr>
          <w:sz w:val="28"/>
          <w:szCs w:val="28"/>
        </w:rPr>
        <w:t xml:space="preserve"> organization and its hyperactive transcription via using chemical or genetic inhibition approaches. Additionally, I detect the chromatin deposition of METTL7A and chromatin looping via genetics and genomic approaches to fully characterize the functions of METTL7A in chromatin remodeling and transcription. Further, I detect METTL7A interactome via biochemistry approaches to fully characterize the mechanism of METTL7A by investigating the function of the interacting proteins.</w:t>
      </w:r>
      <w:r w:rsidR="00AF3FA1" w:rsidRPr="00362CA0">
        <w:rPr>
          <w:sz w:val="28"/>
          <w:szCs w:val="28"/>
        </w:rPr>
        <w:t xml:space="preserve"> This study </w:t>
      </w:r>
      <w:r w:rsidR="00942FD4" w:rsidRPr="00362CA0">
        <w:rPr>
          <w:sz w:val="28"/>
          <w:szCs w:val="28"/>
        </w:rPr>
        <w:t>contributes</w:t>
      </w:r>
      <w:r w:rsidR="00AF3FA1" w:rsidRPr="00362CA0">
        <w:rPr>
          <w:sz w:val="28"/>
          <w:szCs w:val="28"/>
        </w:rPr>
        <w:t xml:space="preserve"> to our understanding of the mechanism for resistance in anti-EGFR therapy.</w:t>
      </w:r>
    </w:p>
    <w:sectPr w:rsidR="00EA242C" w:rsidRPr="0036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EE"/>
    <w:rsid w:val="0009494B"/>
    <w:rsid w:val="001110E6"/>
    <w:rsid w:val="001A3451"/>
    <w:rsid w:val="002232BF"/>
    <w:rsid w:val="0024218C"/>
    <w:rsid w:val="0033461F"/>
    <w:rsid w:val="00362CA0"/>
    <w:rsid w:val="00400BC1"/>
    <w:rsid w:val="00487137"/>
    <w:rsid w:val="004F73B6"/>
    <w:rsid w:val="00530DBD"/>
    <w:rsid w:val="00941BA8"/>
    <w:rsid w:val="00942FD4"/>
    <w:rsid w:val="00A8427C"/>
    <w:rsid w:val="00A94C97"/>
    <w:rsid w:val="00AF3FA1"/>
    <w:rsid w:val="00B33678"/>
    <w:rsid w:val="00B74BDC"/>
    <w:rsid w:val="00CC4BEE"/>
    <w:rsid w:val="00D7662A"/>
    <w:rsid w:val="00D910D9"/>
    <w:rsid w:val="00EA242C"/>
    <w:rsid w:val="00ED7AA3"/>
    <w:rsid w:val="00F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611B"/>
  <w15:chartTrackingRefBased/>
  <w15:docId w15:val="{56E83016-1B58-43FF-AB4C-54A1075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Yichen Li</dc:creator>
  <cp:keywords/>
  <dc:description/>
  <cp:lastModifiedBy>Yichen Li</cp:lastModifiedBy>
  <cp:revision>23</cp:revision>
  <dcterms:created xsi:type="dcterms:W3CDTF">2024-03-11T17:56:00Z</dcterms:created>
  <dcterms:modified xsi:type="dcterms:W3CDTF">2024-03-11T18:17:00Z</dcterms:modified>
</cp:coreProperties>
</file>