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Although only approved by the FDA in 2015, Immunotherapy significantly improves survival of  Non-Small Cell Lung Cancer patients, with fewer side effects. As with treatments, it is important for patients to understand their treatment and its potential side effects. In a prior study we demonstrated that many patients did not fully understand what Immunotherapy was or its side effects, even after having conversations about it with their physician. These results prompted our team to create culturally appropriate educational videos: one explaining the Immune System and another Immunotherapy, to improve patient understanding. The aim of the study reported here is to test the efficacy of these videos and to develop and test a third video specifically describing a combination therapy (FAK inhibitor plus immunotherapy) which will be tested in a lung P01 funded study. A pre and post methodology will be used by asking participants to define the concepts presented in the video before and after viewing. To reach statistical significance we will test the videos with 50 cancer patients, with 25 of these patients to be enrolled in the P01 funded lung cancer trial. While waiting for the Lung trial to open, we tested the videos with 25 patients: 8 breast cancer patients, 4 GI cancer patients, and 13 GU cancer patients. Before viewing the Immunotherapy video, 16 patients successfully described Immunotherapy and 9 did not. For the Immune System video, 20 patients successfully defined the Immune System and 5 did not. After viewing the videos, 5 of the 9 patients who incorrectly defined Immunotherapy were able to provide a correct definition and 3 of the 5 patients who incorrectly defined the Immune System were able to provide a correct definition. Although results of this study suggest improvement in Immunotherapy understanding, further research with a more diverse patient population, including those not being treated at a Comprehensive Cancer Center in an urban area is needed. Overall, short animated educational videos can be a useful tool to increase patient understanding of their lung cancer treatments.  </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912E0"/>
    <w:pPr>
      <w:spacing w:after="0" w:line="276" w:lineRule="auto"/>
    </w:pPr>
    <w:rPr>
      <w:rFonts w:ascii="Arial" w:cs="Arial" w:eastAsia="Arial" w:hAnsi="Arial"/>
      <w:kern w:val="0"/>
      <w:lang w:val="en"/>
    </w:rPr>
  </w:style>
  <w:style w:type="paragraph" w:styleId="Heading1">
    <w:name w:val="heading 1"/>
    <w:basedOn w:val="Normal"/>
    <w:next w:val="Normal"/>
    <w:link w:val="Heading1Char"/>
    <w:uiPriority w:val="9"/>
    <w:qFormat w:val="1"/>
    <w:rsid w:val="00E912E0"/>
    <w:pPr>
      <w:keepNext w:val="1"/>
      <w:keepLines w:val="1"/>
      <w:spacing w:after="80" w:before="360" w:line="259" w:lineRule="auto"/>
      <w:outlineLvl w:val="0"/>
    </w:pPr>
    <w:rPr>
      <w:rFonts w:asciiTheme="majorHAnsi" w:cstheme="majorBidi" w:eastAsiaTheme="majorEastAsia" w:hAnsiTheme="majorHAnsi"/>
      <w:color w:val="0f4761" w:themeColor="accent1" w:themeShade="0000BF"/>
      <w:kern w:val="2"/>
      <w:sz w:val="40"/>
      <w:szCs w:val="40"/>
      <w:lang w:val="en-US"/>
    </w:rPr>
  </w:style>
  <w:style w:type="paragraph" w:styleId="Heading2">
    <w:name w:val="heading 2"/>
    <w:basedOn w:val="Normal"/>
    <w:next w:val="Normal"/>
    <w:link w:val="Heading2Char"/>
    <w:uiPriority w:val="9"/>
    <w:semiHidden w:val="1"/>
    <w:unhideWhenUsed w:val="1"/>
    <w:qFormat w:val="1"/>
    <w:rsid w:val="00E912E0"/>
    <w:pPr>
      <w:keepNext w:val="1"/>
      <w:keepLines w:val="1"/>
      <w:spacing w:after="80" w:before="160" w:line="259" w:lineRule="auto"/>
      <w:outlineLvl w:val="1"/>
    </w:pPr>
    <w:rPr>
      <w:rFonts w:asciiTheme="majorHAnsi" w:cstheme="majorBidi" w:eastAsiaTheme="majorEastAsia" w:hAnsiTheme="majorHAnsi"/>
      <w:color w:val="0f4761" w:themeColor="accent1" w:themeShade="0000BF"/>
      <w:kern w:val="2"/>
      <w:sz w:val="32"/>
      <w:szCs w:val="32"/>
      <w:lang w:val="en-US"/>
    </w:rPr>
  </w:style>
  <w:style w:type="paragraph" w:styleId="Heading3">
    <w:name w:val="heading 3"/>
    <w:basedOn w:val="Normal"/>
    <w:next w:val="Normal"/>
    <w:link w:val="Heading3Char"/>
    <w:uiPriority w:val="9"/>
    <w:semiHidden w:val="1"/>
    <w:unhideWhenUsed w:val="1"/>
    <w:qFormat w:val="1"/>
    <w:rsid w:val="00E912E0"/>
    <w:pPr>
      <w:keepNext w:val="1"/>
      <w:keepLines w:val="1"/>
      <w:spacing w:after="80" w:before="160" w:line="259" w:lineRule="auto"/>
      <w:outlineLvl w:val="2"/>
    </w:pPr>
    <w:rPr>
      <w:rFonts w:asciiTheme="minorHAnsi" w:cstheme="majorBidi" w:eastAsiaTheme="majorEastAsia" w:hAnsiTheme="minorHAnsi"/>
      <w:color w:val="0f4761" w:themeColor="accent1" w:themeShade="0000BF"/>
      <w:kern w:val="2"/>
      <w:sz w:val="28"/>
      <w:szCs w:val="28"/>
      <w:lang w:val="en-US"/>
    </w:rPr>
  </w:style>
  <w:style w:type="paragraph" w:styleId="Heading4">
    <w:name w:val="heading 4"/>
    <w:basedOn w:val="Normal"/>
    <w:next w:val="Normal"/>
    <w:link w:val="Heading4Char"/>
    <w:uiPriority w:val="9"/>
    <w:semiHidden w:val="1"/>
    <w:unhideWhenUsed w:val="1"/>
    <w:qFormat w:val="1"/>
    <w:rsid w:val="00E912E0"/>
    <w:pPr>
      <w:keepNext w:val="1"/>
      <w:keepLines w:val="1"/>
      <w:spacing w:after="40" w:before="80" w:line="259" w:lineRule="auto"/>
      <w:outlineLvl w:val="3"/>
    </w:pPr>
    <w:rPr>
      <w:rFonts w:asciiTheme="minorHAnsi" w:cstheme="majorBidi" w:eastAsiaTheme="majorEastAsia" w:hAnsiTheme="minorHAnsi"/>
      <w:i w:val="1"/>
      <w:iCs w:val="1"/>
      <w:color w:val="0f4761" w:themeColor="accent1" w:themeShade="0000BF"/>
      <w:kern w:val="2"/>
      <w:lang w:val="en-US"/>
    </w:rPr>
  </w:style>
  <w:style w:type="paragraph" w:styleId="Heading5">
    <w:name w:val="heading 5"/>
    <w:basedOn w:val="Normal"/>
    <w:next w:val="Normal"/>
    <w:link w:val="Heading5Char"/>
    <w:uiPriority w:val="9"/>
    <w:semiHidden w:val="1"/>
    <w:unhideWhenUsed w:val="1"/>
    <w:qFormat w:val="1"/>
    <w:rsid w:val="00E912E0"/>
    <w:pPr>
      <w:keepNext w:val="1"/>
      <w:keepLines w:val="1"/>
      <w:spacing w:after="40" w:before="80" w:line="259" w:lineRule="auto"/>
      <w:outlineLvl w:val="4"/>
    </w:pPr>
    <w:rPr>
      <w:rFonts w:asciiTheme="minorHAnsi" w:cstheme="majorBidi" w:eastAsiaTheme="majorEastAsia" w:hAnsiTheme="minorHAnsi"/>
      <w:color w:val="0f4761" w:themeColor="accent1" w:themeShade="0000BF"/>
      <w:kern w:val="2"/>
      <w:lang w:val="en-US"/>
    </w:rPr>
  </w:style>
  <w:style w:type="paragraph" w:styleId="Heading6">
    <w:name w:val="heading 6"/>
    <w:basedOn w:val="Normal"/>
    <w:next w:val="Normal"/>
    <w:link w:val="Heading6Char"/>
    <w:uiPriority w:val="9"/>
    <w:semiHidden w:val="1"/>
    <w:unhideWhenUsed w:val="1"/>
    <w:qFormat w:val="1"/>
    <w:rsid w:val="00E912E0"/>
    <w:pPr>
      <w:keepNext w:val="1"/>
      <w:keepLines w:val="1"/>
      <w:spacing w:before="40" w:line="259" w:lineRule="auto"/>
      <w:outlineLvl w:val="5"/>
    </w:pPr>
    <w:rPr>
      <w:rFonts w:asciiTheme="minorHAnsi" w:cstheme="majorBidi" w:eastAsiaTheme="majorEastAsia" w:hAnsiTheme="minorHAnsi"/>
      <w:i w:val="1"/>
      <w:iCs w:val="1"/>
      <w:color w:val="595959" w:themeColor="text1" w:themeTint="0000A6"/>
      <w:kern w:val="2"/>
      <w:lang w:val="en-US"/>
    </w:rPr>
  </w:style>
  <w:style w:type="paragraph" w:styleId="Heading7">
    <w:name w:val="heading 7"/>
    <w:basedOn w:val="Normal"/>
    <w:next w:val="Normal"/>
    <w:link w:val="Heading7Char"/>
    <w:uiPriority w:val="9"/>
    <w:semiHidden w:val="1"/>
    <w:unhideWhenUsed w:val="1"/>
    <w:qFormat w:val="1"/>
    <w:rsid w:val="00E912E0"/>
    <w:pPr>
      <w:keepNext w:val="1"/>
      <w:keepLines w:val="1"/>
      <w:spacing w:before="40" w:line="259" w:lineRule="auto"/>
      <w:outlineLvl w:val="6"/>
    </w:pPr>
    <w:rPr>
      <w:rFonts w:asciiTheme="minorHAnsi" w:cstheme="majorBidi" w:eastAsiaTheme="majorEastAsia" w:hAnsiTheme="minorHAnsi"/>
      <w:color w:val="595959" w:themeColor="text1" w:themeTint="0000A6"/>
      <w:kern w:val="2"/>
      <w:lang w:val="en-US"/>
    </w:rPr>
  </w:style>
  <w:style w:type="paragraph" w:styleId="Heading8">
    <w:name w:val="heading 8"/>
    <w:basedOn w:val="Normal"/>
    <w:next w:val="Normal"/>
    <w:link w:val="Heading8Char"/>
    <w:uiPriority w:val="9"/>
    <w:semiHidden w:val="1"/>
    <w:unhideWhenUsed w:val="1"/>
    <w:qFormat w:val="1"/>
    <w:rsid w:val="00E912E0"/>
    <w:pPr>
      <w:keepNext w:val="1"/>
      <w:keepLines w:val="1"/>
      <w:spacing w:line="259" w:lineRule="auto"/>
      <w:outlineLvl w:val="7"/>
    </w:pPr>
    <w:rPr>
      <w:rFonts w:asciiTheme="minorHAnsi" w:cstheme="majorBidi" w:eastAsiaTheme="majorEastAsia" w:hAnsiTheme="minorHAnsi"/>
      <w:i w:val="1"/>
      <w:iCs w:val="1"/>
      <w:color w:val="272727" w:themeColor="text1" w:themeTint="0000D8"/>
      <w:kern w:val="2"/>
      <w:lang w:val="en-US"/>
    </w:rPr>
  </w:style>
  <w:style w:type="paragraph" w:styleId="Heading9">
    <w:name w:val="heading 9"/>
    <w:basedOn w:val="Normal"/>
    <w:next w:val="Normal"/>
    <w:link w:val="Heading9Char"/>
    <w:uiPriority w:val="9"/>
    <w:semiHidden w:val="1"/>
    <w:unhideWhenUsed w:val="1"/>
    <w:qFormat w:val="1"/>
    <w:rsid w:val="00E912E0"/>
    <w:pPr>
      <w:keepNext w:val="1"/>
      <w:keepLines w:val="1"/>
      <w:spacing w:line="259" w:lineRule="auto"/>
      <w:outlineLvl w:val="8"/>
    </w:pPr>
    <w:rPr>
      <w:rFonts w:asciiTheme="minorHAnsi" w:cstheme="majorBidi" w:eastAsiaTheme="majorEastAsia" w:hAnsiTheme="minorHAnsi"/>
      <w:color w:val="272727" w:themeColor="text1" w:themeTint="0000D8"/>
      <w:kern w:val="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12E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912E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912E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912E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912E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912E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912E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912E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912E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912E0"/>
    <w:pPr>
      <w:spacing w:after="80" w:line="240" w:lineRule="auto"/>
      <w:contextualSpacing w:val="1"/>
    </w:pPr>
    <w:rPr>
      <w:rFonts w:asciiTheme="majorHAnsi" w:cstheme="majorBidi" w:eastAsiaTheme="majorEastAsia" w:hAnsiTheme="majorHAnsi"/>
      <w:spacing w:val="-10"/>
      <w:kern w:val="28"/>
      <w:sz w:val="56"/>
      <w:szCs w:val="56"/>
      <w:lang w:val="en-US"/>
    </w:rPr>
  </w:style>
  <w:style w:type="character" w:styleId="TitleChar" w:customStyle="1">
    <w:name w:val="Title Char"/>
    <w:basedOn w:val="DefaultParagraphFont"/>
    <w:link w:val="Title"/>
    <w:uiPriority w:val="10"/>
    <w:rsid w:val="00E912E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912E0"/>
    <w:pPr>
      <w:numPr>
        <w:ilvl w:val="1"/>
      </w:numPr>
      <w:spacing w:after="160" w:line="259" w:lineRule="auto"/>
    </w:pPr>
    <w:rPr>
      <w:rFonts w:asciiTheme="minorHAnsi" w:cstheme="majorBidi" w:eastAsiaTheme="majorEastAsia" w:hAnsiTheme="minorHAnsi"/>
      <w:color w:val="595959" w:themeColor="text1" w:themeTint="0000A6"/>
      <w:spacing w:val="15"/>
      <w:kern w:val="2"/>
      <w:sz w:val="28"/>
      <w:szCs w:val="28"/>
      <w:lang w:val="en-US"/>
    </w:rPr>
  </w:style>
  <w:style w:type="character" w:styleId="SubtitleChar" w:customStyle="1">
    <w:name w:val="Subtitle Char"/>
    <w:basedOn w:val="DefaultParagraphFont"/>
    <w:link w:val="Subtitle"/>
    <w:uiPriority w:val="11"/>
    <w:rsid w:val="00E912E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912E0"/>
    <w:pPr>
      <w:spacing w:after="160" w:before="160" w:line="259" w:lineRule="auto"/>
      <w:jc w:val="center"/>
    </w:pPr>
    <w:rPr>
      <w:rFonts w:asciiTheme="minorHAnsi" w:cstheme="minorBidi" w:eastAsiaTheme="minorHAnsi" w:hAnsiTheme="minorHAnsi"/>
      <w:i w:val="1"/>
      <w:iCs w:val="1"/>
      <w:color w:val="404040" w:themeColor="text1" w:themeTint="0000BF"/>
      <w:kern w:val="2"/>
      <w:lang w:val="en-US"/>
    </w:rPr>
  </w:style>
  <w:style w:type="character" w:styleId="QuoteChar" w:customStyle="1">
    <w:name w:val="Quote Char"/>
    <w:basedOn w:val="DefaultParagraphFont"/>
    <w:link w:val="Quote"/>
    <w:uiPriority w:val="29"/>
    <w:rsid w:val="00E912E0"/>
    <w:rPr>
      <w:i w:val="1"/>
      <w:iCs w:val="1"/>
      <w:color w:val="404040" w:themeColor="text1" w:themeTint="0000BF"/>
    </w:rPr>
  </w:style>
  <w:style w:type="paragraph" w:styleId="ListParagraph">
    <w:name w:val="List Paragraph"/>
    <w:basedOn w:val="Normal"/>
    <w:uiPriority w:val="34"/>
    <w:qFormat w:val="1"/>
    <w:rsid w:val="00E912E0"/>
    <w:pPr>
      <w:spacing w:after="160" w:line="259" w:lineRule="auto"/>
      <w:ind w:left="720"/>
      <w:contextualSpacing w:val="1"/>
    </w:pPr>
    <w:rPr>
      <w:rFonts w:asciiTheme="minorHAnsi" w:cstheme="minorBidi" w:eastAsiaTheme="minorHAnsi" w:hAnsiTheme="minorHAnsi"/>
      <w:kern w:val="2"/>
      <w:lang w:val="en-US"/>
    </w:rPr>
  </w:style>
  <w:style w:type="character" w:styleId="IntenseEmphasis">
    <w:name w:val="Intense Emphasis"/>
    <w:basedOn w:val="DefaultParagraphFont"/>
    <w:uiPriority w:val="21"/>
    <w:qFormat w:val="1"/>
    <w:rsid w:val="00E912E0"/>
    <w:rPr>
      <w:i w:val="1"/>
      <w:iCs w:val="1"/>
      <w:color w:val="0f4761" w:themeColor="accent1" w:themeShade="0000BF"/>
    </w:rPr>
  </w:style>
  <w:style w:type="paragraph" w:styleId="IntenseQuote">
    <w:name w:val="Intense Quote"/>
    <w:basedOn w:val="Normal"/>
    <w:next w:val="Normal"/>
    <w:link w:val="IntenseQuoteChar"/>
    <w:uiPriority w:val="30"/>
    <w:qFormat w:val="1"/>
    <w:rsid w:val="00E912E0"/>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asciiTheme="minorHAnsi" w:cstheme="minorBidi" w:eastAsiaTheme="minorHAnsi" w:hAnsiTheme="minorHAnsi"/>
      <w:i w:val="1"/>
      <w:iCs w:val="1"/>
      <w:color w:val="0f4761" w:themeColor="accent1" w:themeShade="0000BF"/>
      <w:kern w:val="2"/>
      <w:lang w:val="en-US"/>
    </w:rPr>
  </w:style>
  <w:style w:type="character" w:styleId="IntenseQuoteChar" w:customStyle="1">
    <w:name w:val="Intense Quote Char"/>
    <w:basedOn w:val="DefaultParagraphFont"/>
    <w:link w:val="IntenseQuote"/>
    <w:uiPriority w:val="30"/>
    <w:rsid w:val="00E912E0"/>
    <w:rPr>
      <w:i w:val="1"/>
      <w:iCs w:val="1"/>
      <w:color w:val="0f4761" w:themeColor="accent1" w:themeShade="0000BF"/>
    </w:rPr>
  </w:style>
  <w:style w:type="character" w:styleId="IntenseReference">
    <w:name w:val="Intense Reference"/>
    <w:basedOn w:val="DefaultParagraphFont"/>
    <w:uiPriority w:val="32"/>
    <w:qFormat w:val="1"/>
    <w:rsid w:val="00E912E0"/>
    <w:rPr>
      <w:b w:val="1"/>
      <w:bCs w:val="1"/>
      <w:smallCaps w:val="1"/>
      <w:color w:val="0f4761" w:themeColor="accent1" w:themeShade="0000BF"/>
      <w:spacing w:val="5"/>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OCbhE/niXPqQBl69YE3VQ4exA==">CgMxLjA4AGpGCjVzdWdnZXN0SWRJbXBvcnQ0MGE2ODczNi1hMDVmLTQ4YzYtYTBjNi0wODU0MDY5YmExN2RfMhINUmViZWNjYSBQZW50empGCjVzdWdnZXN0SWRJbXBvcnQ0MGE2ODczNi1hMDVmLTQ4YzYtYTBjNi0wODU0MDY5YmExN2RfMRINUmViZWNjYSBQZW50empGCjVzdWdnZXN0SWRJbXBvcnQ0MGE2ODczNi1hMDVmLTQ4YzYtYTBjNi0wODU0MDY5YmExN2RfMxINUmViZWNjYSBQZW50enIhMUVKUXVxdXR5UVhqTXpic1psTHdrdWVhYkw2SlBLeV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2024-03-11T12:20:00Z</dcterms:created>
  <dc:creator>Keith Pierre</dc:creator>
</cp:coreProperties>
</file>