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C02D" w14:textId="1EADBCDD" w:rsidR="0031279D" w:rsidRPr="005F7620" w:rsidRDefault="00A3314D" w:rsidP="005F762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F7620">
        <w:rPr>
          <w:rFonts w:ascii="Times New Roman" w:hAnsi="Times New Roman" w:cs="Times New Roman"/>
          <w:b/>
          <w:sz w:val="32"/>
          <w:szCs w:val="24"/>
        </w:rPr>
        <w:t xml:space="preserve">Utilizing </w:t>
      </w:r>
      <w:r w:rsidR="00ED5EA0" w:rsidRPr="005F7620">
        <w:rPr>
          <w:rFonts w:ascii="Times New Roman" w:hAnsi="Times New Roman" w:cs="Times New Roman"/>
          <w:b/>
          <w:sz w:val="32"/>
          <w:szCs w:val="24"/>
        </w:rPr>
        <w:t xml:space="preserve">GLP-1R </w:t>
      </w:r>
      <w:r w:rsidR="000278BA" w:rsidRPr="005F7620">
        <w:rPr>
          <w:rFonts w:ascii="Times New Roman" w:hAnsi="Times New Roman" w:cs="Times New Roman"/>
          <w:b/>
          <w:sz w:val="32"/>
          <w:szCs w:val="24"/>
        </w:rPr>
        <w:t>A</w:t>
      </w:r>
      <w:r w:rsidR="00ED5EA0" w:rsidRPr="005F7620">
        <w:rPr>
          <w:rFonts w:ascii="Times New Roman" w:hAnsi="Times New Roman" w:cs="Times New Roman"/>
          <w:b/>
          <w:sz w:val="32"/>
          <w:szCs w:val="24"/>
        </w:rPr>
        <w:t xml:space="preserve">gonist </w:t>
      </w:r>
      <w:r w:rsidRPr="005F7620">
        <w:rPr>
          <w:rFonts w:ascii="Times New Roman" w:hAnsi="Times New Roman" w:cs="Times New Roman"/>
          <w:b/>
          <w:sz w:val="32"/>
          <w:szCs w:val="24"/>
        </w:rPr>
        <w:t xml:space="preserve">for </w:t>
      </w:r>
      <w:r w:rsidR="000278BA" w:rsidRPr="005F7620">
        <w:rPr>
          <w:rFonts w:ascii="Times New Roman" w:hAnsi="Times New Roman" w:cs="Times New Roman"/>
          <w:b/>
          <w:sz w:val="32"/>
          <w:szCs w:val="24"/>
        </w:rPr>
        <w:t>E</w:t>
      </w:r>
      <w:r w:rsidR="00ED5EA0" w:rsidRPr="005F7620">
        <w:rPr>
          <w:rFonts w:ascii="Times New Roman" w:hAnsi="Times New Roman" w:cs="Times New Roman"/>
          <w:b/>
          <w:sz w:val="32"/>
          <w:szCs w:val="24"/>
        </w:rPr>
        <w:t xml:space="preserve">ndometrial </w:t>
      </w:r>
      <w:r w:rsidR="000278BA" w:rsidRPr="005F7620">
        <w:rPr>
          <w:rFonts w:ascii="Times New Roman" w:hAnsi="Times New Roman" w:cs="Times New Roman"/>
          <w:b/>
          <w:sz w:val="32"/>
          <w:szCs w:val="24"/>
        </w:rPr>
        <w:t>C</w:t>
      </w:r>
      <w:r w:rsidR="00ED5EA0" w:rsidRPr="005F7620">
        <w:rPr>
          <w:rFonts w:ascii="Times New Roman" w:hAnsi="Times New Roman" w:cs="Times New Roman"/>
          <w:b/>
          <w:sz w:val="32"/>
          <w:szCs w:val="24"/>
        </w:rPr>
        <w:t>ancer</w:t>
      </w:r>
      <w:r w:rsidRPr="005F7620">
        <w:rPr>
          <w:rFonts w:ascii="Times New Roman" w:hAnsi="Times New Roman" w:cs="Times New Roman"/>
          <w:b/>
          <w:sz w:val="32"/>
          <w:szCs w:val="24"/>
        </w:rPr>
        <w:t xml:space="preserve"> Therapy</w:t>
      </w:r>
    </w:p>
    <w:p w14:paraId="0FBBC52D" w14:textId="77777777" w:rsidR="005F7620" w:rsidRDefault="005F7620" w:rsidP="005F7620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6DEC96" w14:textId="394C54AE" w:rsidR="000A0B49" w:rsidRPr="005F7620" w:rsidRDefault="00AF12DC" w:rsidP="005F7620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F762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Vishal Chandra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;</w:t>
      </w:r>
      <w:r w:rsidRPr="00BE31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319F" w:rsidRPr="00BE319F">
        <w:rPr>
          <w:rFonts w:ascii="Times New Roman" w:eastAsia="Times New Roman" w:hAnsi="Times New Roman" w:cs="Times New Roman"/>
          <w:bCs/>
          <w:sz w:val="24"/>
          <w:szCs w:val="24"/>
        </w:rPr>
        <w:t>Danielle Krause;</w:t>
      </w:r>
      <w:r w:rsidR="00BE319F" w:rsidRPr="005F76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0B49" w:rsidRPr="005F7620">
        <w:rPr>
          <w:rFonts w:ascii="Times New Roman" w:eastAsia="Times New Roman" w:hAnsi="Times New Roman" w:cs="Times New Roman"/>
          <w:bCs/>
          <w:sz w:val="24"/>
          <w:szCs w:val="24"/>
        </w:rPr>
        <w:t>Rajani Rai</w:t>
      </w:r>
    </w:p>
    <w:p w14:paraId="7B91AA0C" w14:textId="77777777" w:rsidR="001D62FB" w:rsidRPr="005F7620" w:rsidRDefault="001D62FB" w:rsidP="005F7620">
      <w:pPr>
        <w:pStyle w:val="MDPI16affiliation"/>
        <w:spacing w:before="240" w:line="240" w:lineRule="auto"/>
        <w:ind w:left="90" w:hanging="90"/>
        <w:jc w:val="center"/>
        <w:rPr>
          <w:rFonts w:ascii="Times New Roman" w:hAnsi="Times New Roman"/>
          <w:color w:val="auto"/>
          <w:sz w:val="24"/>
          <w:szCs w:val="24"/>
        </w:rPr>
      </w:pPr>
      <w:r w:rsidRPr="005F7620">
        <w:rPr>
          <w:rFonts w:ascii="Times New Roman" w:hAnsi="Times New Roman"/>
          <w:color w:val="auto"/>
          <w:sz w:val="24"/>
          <w:szCs w:val="24"/>
        </w:rPr>
        <w:t>Gynecologic Oncology Section, Obstetrics and Gynecology Department, Stephenson Cancer Center, University of Oklahoma Health Sciences Center, Oklahoma City, OK 73104, USA.</w:t>
      </w:r>
    </w:p>
    <w:p w14:paraId="1E35784F" w14:textId="77777777" w:rsidR="001D62FB" w:rsidRPr="005F7620" w:rsidRDefault="001D62FB" w:rsidP="005F76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5428C" w14:textId="77777777" w:rsidR="001D62FB" w:rsidRPr="005F7620" w:rsidRDefault="001D62FB" w:rsidP="005F76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620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4C4123C1" w14:textId="7C809CA3" w:rsidR="00186804" w:rsidRDefault="000A0B49" w:rsidP="005F7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Endometrial cancer (EC) is the fourth most common cancer in 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 xml:space="preserve">females in 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the United States. 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ndometrioid 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0D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>the most common subtype, arising</w:t>
      </w:r>
      <w:r w:rsidR="009A5F3C" w:rsidRPr="00D13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8BA" w:rsidRPr="00D130D5">
        <w:rPr>
          <w:rFonts w:ascii="Times New Roman" w:eastAsia="Times New Roman" w:hAnsi="Times New Roman" w:cs="Times New Roman"/>
          <w:sz w:val="24"/>
          <w:szCs w:val="24"/>
        </w:rPr>
        <w:t xml:space="preserve">due to 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>excess estrogen unopposed by progesterone</w:t>
      </w:r>
      <w:r w:rsidR="00626C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8BA" w:rsidRPr="00D130D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1D2228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often preceded by atypical endometrial hyperplasia (AEH/EIN). 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>Surgery is t</w:t>
      </w:r>
      <w:r w:rsidR="00D130D5">
        <w:rPr>
          <w:rFonts w:ascii="Times New Roman" w:eastAsia="Times New Roman" w:hAnsi="Times New Roman" w:cs="Times New Roman"/>
          <w:sz w:val="24"/>
          <w:szCs w:val="24"/>
        </w:rPr>
        <w:t>he s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tandard 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 xml:space="preserve">treatment </w:t>
      </w:r>
      <w:r w:rsidR="000278BA" w:rsidRPr="00D130D5">
        <w:rPr>
          <w:rFonts w:ascii="Times New Roman" w:eastAsia="Times New Roman" w:hAnsi="Times New Roman" w:cs="Times New Roman"/>
          <w:sz w:val="24"/>
          <w:szCs w:val="24"/>
        </w:rPr>
        <w:t>f</w:t>
      </w:r>
      <w:r w:rsidR="001D2228">
        <w:rPr>
          <w:rFonts w:ascii="Times New Roman" w:eastAsia="Times New Roman" w:hAnsi="Times New Roman" w:cs="Times New Roman"/>
          <w:sz w:val="24"/>
          <w:szCs w:val="24"/>
        </w:rPr>
        <w:t>or</w:t>
      </w:r>
      <w:r w:rsidR="000278BA" w:rsidRPr="00D130D5">
        <w:rPr>
          <w:rFonts w:ascii="Times New Roman" w:eastAsia="Times New Roman" w:hAnsi="Times New Roman" w:cs="Times New Roman"/>
          <w:sz w:val="24"/>
          <w:szCs w:val="24"/>
        </w:rPr>
        <w:t xml:space="preserve"> AEH/EC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>While p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>rogestin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>therapy serves as an alternative treatment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>, it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>is accompanied by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 20-40% recurrence rates. </w:t>
      </w:r>
      <w:r w:rsidR="00B91406" w:rsidRPr="00D130D5">
        <w:rPr>
          <w:rFonts w:ascii="Times New Roman" w:eastAsia="Times New Roman" w:hAnsi="Times New Roman" w:cs="Times New Roman"/>
          <w:sz w:val="24"/>
          <w:szCs w:val="24"/>
        </w:rPr>
        <w:t xml:space="preserve">In this study, we aim to </w:t>
      </w:r>
      <w:r w:rsidR="003E086A">
        <w:rPr>
          <w:rFonts w:ascii="Times New Roman" w:eastAsia="Times New Roman" w:hAnsi="Times New Roman" w:cs="Times New Roman"/>
          <w:sz w:val="24"/>
          <w:szCs w:val="24"/>
        </w:rPr>
        <w:t xml:space="preserve">investigate </w:t>
      </w:r>
      <w:r w:rsidR="00B91406" w:rsidRPr="00D130D5">
        <w:rPr>
          <w:rFonts w:ascii="Times New Roman" w:eastAsia="Times New Roman" w:hAnsi="Times New Roman" w:cs="Times New Roman"/>
          <w:sz w:val="24"/>
          <w:szCs w:val="24"/>
        </w:rPr>
        <w:t>the effect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91406" w:rsidRPr="00D13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620" w:rsidRPr="00D130D5">
        <w:rPr>
          <w:rFonts w:ascii="Times New Roman" w:eastAsia="Times New Roman" w:hAnsi="Times New Roman" w:cs="Times New Roman"/>
          <w:sz w:val="24"/>
          <w:szCs w:val="24"/>
        </w:rPr>
        <w:t>of GLP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>1-R agonists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64B6" w:rsidRPr="00D130D5">
        <w:rPr>
          <w:rFonts w:ascii="Times New Roman" w:eastAsia="Times New Roman" w:hAnsi="Times New Roman" w:cs="Times New Roman"/>
          <w:sz w:val="24"/>
          <w:szCs w:val="24"/>
        </w:rPr>
        <w:t>which are widely used for diabetes and obesity treatment</w:t>
      </w:r>
      <w:r w:rsidR="00186804" w:rsidRPr="00D130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406" w:rsidRPr="00D130D5">
        <w:rPr>
          <w:rFonts w:ascii="Times New Roman" w:eastAsia="Times New Roman" w:hAnsi="Times New Roman" w:cs="Times New Roman"/>
          <w:sz w:val="24"/>
          <w:szCs w:val="24"/>
        </w:rPr>
        <w:t>against EC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7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7EF648" w14:textId="3046C79D" w:rsidR="00186804" w:rsidRDefault="00B91406" w:rsidP="005F7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Protein and mRNA </w:t>
      </w:r>
      <w:r w:rsidR="001D2228">
        <w:rPr>
          <w:rFonts w:ascii="Times New Roman" w:eastAsia="Times New Roman" w:hAnsi="Times New Roman" w:cs="Times New Roman"/>
          <w:sz w:val="24"/>
          <w:szCs w:val="24"/>
        </w:rPr>
        <w:t>levels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3E086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>GLP1 receptor (GLP1R) w</w:t>
      </w:r>
      <w:r w:rsidR="003E086A">
        <w:rPr>
          <w:rFonts w:ascii="Times New Roman" w:eastAsia="Times New Roman" w:hAnsi="Times New Roman" w:cs="Times New Roman"/>
          <w:sz w:val="24"/>
          <w:szCs w:val="24"/>
        </w:rPr>
        <w:t>ere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 compared </w:t>
      </w:r>
      <w:r w:rsidR="003E086A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 benign and 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 xml:space="preserve">EC 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cell </w:t>
      </w:r>
      <w:r w:rsidR="003E086A">
        <w:rPr>
          <w:rFonts w:ascii="Times New Roman" w:eastAsia="Times New Roman" w:hAnsi="Times New Roman" w:cs="Times New Roman"/>
          <w:sz w:val="24"/>
          <w:szCs w:val="24"/>
        </w:rPr>
        <w:t>lines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1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>The efficacy of GLP-1 agonists was assessed in p</w:t>
      </w:r>
      <w:r w:rsidR="00D978F6">
        <w:rPr>
          <w:rFonts w:ascii="Times New Roman" w:eastAsia="Times New Roman" w:hAnsi="Times New Roman" w:cs="Times New Roman"/>
          <w:sz w:val="24"/>
          <w:szCs w:val="24"/>
        </w:rPr>
        <w:t>rogesterone-resistant</w:t>
      </w:r>
      <w:r w:rsidR="00291B7A">
        <w:rPr>
          <w:rFonts w:ascii="Times New Roman" w:eastAsia="Times New Roman" w:hAnsi="Times New Roman" w:cs="Times New Roman"/>
          <w:sz w:val="24"/>
          <w:szCs w:val="24"/>
        </w:rPr>
        <w:t xml:space="preserve"> EC cells 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>by</w:t>
      </w:r>
      <w:r w:rsidR="00291B7A">
        <w:rPr>
          <w:rFonts w:ascii="Times New Roman" w:eastAsia="Times New Roman" w:hAnsi="Times New Roman" w:cs="Times New Roman"/>
          <w:sz w:val="24"/>
          <w:szCs w:val="24"/>
        </w:rPr>
        <w:t xml:space="preserve"> cell viability ass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>ay</w:t>
      </w:r>
      <w:r w:rsidR="00D978F6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4342A2">
        <w:rPr>
          <w:rFonts w:ascii="Times New Roman" w:eastAsia="Times New Roman" w:hAnsi="Times New Roman" w:cs="Times New Roman"/>
          <w:sz w:val="24"/>
          <w:szCs w:val="24"/>
        </w:rPr>
        <w:t>rogesterone</w:t>
      </w:r>
      <w:r w:rsidR="004014AB">
        <w:rPr>
          <w:rFonts w:ascii="Times New Roman" w:eastAsia="Times New Roman" w:hAnsi="Times New Roman" w:cs="Times New Roman"/>
          <w:sz w:val="24"/>
          <w:szCs w:val="24"/>
        </w:rPr>
        <w:t xml:space="preserve"> activity</w:t>
      </w:r>
      <w:r w:rsidR="004342A2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>measured</w:t>
      </w:r>
      <w:r w:rsidR="004342A2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4014AB">
        <w:rPr>
          <w:rFonts w:ascii="Times New Roman" w:eastAsia="Times New Roman" w:hAnsi="Times New Roman" w:cs="Times New Roman"/>
          <w:sz w:val="24"/>
          <w:szCs w:val="24"/>
        </w:rPr>
        <w:t xml:space="preserve"> analyzing the</w:t>
      </w:r>
      <w:r w:rsidR="004342A2">
        <w:rPr>
          <w:rFonts w:ascii="Times New Roman" w:eastAsia="Times New Roman" w:hAnsi="Times New Roman" w:cs="Times New Roman"/>
          <w:sz w:val="24"/>
          <w:szCs w:val="24"/>
        </w:rPr>
        <w:t xml:space="preserve"> expression of </w:t>
      </w:r>
      <w:r w:rsidR="00D978F6">
        <w:rPr>
          <w:rFonts w:ascii="Times New Roman" w:eastAsia="Times New Roman" w:hAnsi="Times New Roman" w:cs="Times New Roman"/>
          <w:sz w:val="24"/>
          <w:szCs w:val="24"/>
        </w:rPr>
        <w:t>its downstream effector</w:t>
      </w:r>
      <w:r w:rsidR="001D2228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7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2A2">
        <w:rPr>
          <w:rFonts w:ascii="Times New Roman" w:eastAsia="Times New Roman" w:hAnsi="Times New Roman" w:cs="Times New Roman"/>
          <w:sz w:val="24"/>
          <w:szCs w:val="24"/>
        </w:rPr>
        <w:t>FOXO-1 and Cyclin D1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130D5">
        <w:rPr>
          <w:rFonts w:ascii="Times New Roman" w:eastAsia="Times New Roman" w:hAnsi="Times New Roman" w:cs="Times New Roman"/>
          <w:i/>
          <w:sz w:val="24"/>
          <w:szCs w:val="24"/>
        </w:rPr>
        <w:t>in vivo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 xenograft mouse model </w:t>
      </w:r>
      <w:r w:rsidR="004014AB">
        <w:rPr>
          <w:rFonts w:ascii="Times New Roman" w:eastAsia="Times New Roman" w:hAnsi="Times New Roman" w:cs="Times New Roman"/>
          <w:sz w:val="24"/>
          <w:szCs w:val="24"/>
        </w:rPr>
        <w:t>(developed from</w:t>
      </w:r>
      <w:r w:rsidR="004014AB" w:rsidRPr="00401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8F6">
        <w:rPr>
          <w:rFonts w:ascii="Times New Roman" w:eastAsia="Times New Roman" w:hAnsi="Times New Roman" w:cs="Times New Roman"/>
          <w:sz w:val="24"/>
          <w:szCs w:val="24"/>
        </w:rPr>
        <w:t>progesterone-resistant</w:t>
      </w:r>
      <w:r w:rsidR="004014AB">
        <w:rPr>
          <w:rFonts w:ascii="Times New Roman" w:eastAsia="Times New Roman" w:hAnsi="Times New Roman" w:cs="Times New Roman"/>
          <w:sz w:val="24"/>
          <w:szCs w:val="24"/>
        </w:rPr>
        <w:t xml:space="preserve"> EC cells) </w:t>
      </w:r>
      <w:r w:rsidR="00963CA6" w:rsidRPr="00D130D5">
        <w:rPr>
          <w:rFonts w:ascii="Times New Roman" w:eastAsia="Times New Roman" w:hAnsi="Times New Roman" w:cs="Times New Roman"/>
          <w:sz w:val="24"/>
          <w:szCs w:val="24"/>
        </w:rPr>
        <w:t xml:space="preserve">fed on </w:t>
      </w:r>
      <w:r w:rsidR="003E086A">
        <w:rPr>
          <w:rFonts w:ascii="Times New Roman" w:eastAsia="Times New Roman" w:hAnsi="Times New Roman" w:cs="Times New Roman"/>
          <w:sz w:val="24"/>
          <w:szCs w:val="24"/>
        </w:rPr>
        <w:t>a high-fat</w:t>
      </w:r>
      <w:r w:rsidR="00963CA6" w:rsidRPr="00D130D5">
        <w:rPr>
          <w:rFonts w:ascii="Times New Roman" w:eastAsia="Times New Roman" w:hAnsi="Times New Roman" w:cs="Times New Roman"/>
          <w:sz w:val="24"/>
          <w:szCs w:val="24"/>
        </w:rPr>
        <w:t xml:space="preserve"> diet 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was used to evaluate the 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 xml:space="preserve">efficacy of 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>GLP1-R agonist alone and in combination with progesterone</w:t>
      </w:r>
      <w:r w:rsidR="004014A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herapy. </w:t>
      </w:r>
      <w:r w:rsidR="003E086A">
        <w:rPr>
          <w:rFonts w:ascii="Times New Roman" w:eastAsia="Times New Roman" w:hAnsi="Times New Roman" w:cs="Times New Roman"/>
          <w:sz w:val="24"/>
          <w:szCs w:val="24"/>
        </w:rPr>
        <w:t>The t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umor volume, body weight, and </w:t>
      </w:r>
      <w:r w:rsidR="00963CA6" w:rsidRPr="00D130D5">
        <w:rPr>
          <w:rFonts w:ascii="Times New Roman" w:eastAsia="Times New Roman" w:hAnsi="Times New Roman" w:cs="Times New Roman"/>
          <w:sz w:val="24"/>
          <w:szCs w:val="24"/>
        </w:rPr>
        <w:t xml:space="preserve">body fat composition were </w:t>
      </w:r>
      <w:r w:rsidR="00186804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>measured.</w:t>
      </w:r>
      <w:r w:rsidR="005F7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79FD05" w14:textId="67D95474" w:rsidR="00EA254D" w:rsidRPr="00D130D5" w:rsidRDefault="00186804" w:rsidP="005F7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130D5">
        <w:rPr>
          <w:rFonts w:ascii="Times New Roman" w:eastAsia="Times New Roman" w:hAnsi="Times New Roman" w:cs="Times New Roman"/>
          <w:sz w:val="24"/>
          <w:szCs w:val="24"/>
        </w:rPr>
        <w:t xml:space="preserve">LP1-R mRNA and protein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levels were found to be </w:t>
      </w:r>
      <w:r w:rsidR="004014AB">
        <w:rPr>
          <w:rFonts w:ascii="Times New Roman" w:eastAsia="Times New Roman" w:hAnsi="Times New Roman" w:cs="Times New Roman"/>
          <w:sz w:val="24"/>
          <w:szCs w:val="24"/>
        </w:rPr>
        <w:t>significant</w:t>
      </w:r>
      <w:r w:rsidR="004014AB" w:rsidRPr="00D130D5">
        <w:rPr>
          <w:rFonts w:ascii="Times New Roman" w:eastAsia="Times New Roman" w:hAnsi="Times New Roman" w:cs="Times New Roman"/>
          <w:sz w:val="24"/>
          <w:szCs w:val="24"/>
        </w:rPr>
        <w:t xml:space="preserve"> upregulat</w:t>
      </w:r>
      <w:r w:rsidR="004014AB"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A0B49" w:rsidRPr="00D130D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9A5F3C" w:rsidRPr="00D130D5">
        <w:rPr>
          <w:rFonts w:ascii="Times New Roman" w:eastAsia="Times New Roman" w:hAnsi="Times New Roman" w:cs="Times New Roman"/>
          <w:sz w:val="24"/>
          <w:szCs w:val="24"/>
        </w:rPr>
        <w:t>EC cells</w:t>
      </w:r>
      <w:r w:rsidR="000A0B49" w:rsidRPr="00D130D5">
        <w:rPr>
          <w:rFonts w:ascii="Times New Roman" w:eastAsia="Times New Roman" w:hAnsi="Times New Roman" w:cs="Times New Roman"/>
          <w:sz w:val="24"/>
          <w:szCs w:val="24"/>
        </w:rPr>
        <w:t xml:space="preserve"> compared to benign </w:t>
      </w:r>
      <w:r>
        <w:rPr>
          <w:rFonts w:ascii="Times New Roman" w:eastAsia="Times New Roman" w:hAnsi="Times New Roman" w:cs="Times New Roman"/>
          <w:sz w:val="24"/>
          <w:szCs w:val="24"/>
        </w:rPr>
        <w:t>cells</w:t>
      </w:r>
      <w:r w:rsidR="000A0B49" w:rsidRPr="00D130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4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B49" w:rsidRPr="00D130D5">
        <w:rPr>
          <w:rFonts w:ascii="Times New Roman" w:eastAsia="Times New Roman" w:hAnsi="Times New Roman" w:cs="Times New Roman"/>
          <w:sz w:val="24"/>
          <w:szCs w:val="24"/>
        </w:rPr>
        <w:t xml:space="preserve">GLP1-R agonist </w:t>
      </w:r>
      <w:r w:rsidR="009A5F3C" w:rsidRPr="00D130D5">
        <w:rPr>
          <w:rFonts w:ascii="Times New Roman" w:eastAsia="Times New Roman" w:hAnsi="Times New Roman" w:cs="Times New Roman"/>
          <w:sz w:val="24"/>
          <w:szCs w:val="24"/>
        </w:rPr>
        <w:t xml:space="preserve">significantly </w:t>
      </w:r>
      <w:r w:rsidR="000A0B49" w:rsidRPr="00D130D5">
        <w:rPr>
          <w:rFonts w:ascii="Times New Roman" w:eastAsia="Times New Roman" w:hAnsi="Times New Roman" w:cs="Times New Roman"/>
          <w:sz w:val="24"/>
          <w:szCs w:val="24"/>
        </w:rPr>
        <w:t xml:space="preserve">decreased </w:t>
      </w:r>
      <w:r w:rsidR="009A5F3C" w:rsidRPr="00D130D5">
        <w:rPr>
          <w:rFonts w:ascii="Times New Roman" w:eastAsia="Times New Roman" w:hAnsi="Times New Roman" w:cs="Times New Roman"/>
          <w:sz w:val="24"/>
          <w:szCs w:val="24"/>
        </w:rPr>
        <w:t xml:space="preserve">EC </w:t>
      </w:r>
      <w:r w:rsidR="000A0B49" w:rsidRPr="00D130D5">
        <w:rPr>
          <w:rFonts w:ascii="Times New Roman" w:eastAsia="Times New Roman" w:hAnsi="Times New Roman" w:cs="Times New Roman"/>
          <w:sz w:val="24"/>
          <w:szCs w:val="24"/>
        </w:rPr>
        <w:t>cell proliferation</w:t>
      </w:r>
      <w:r w:rsidR="009A5F3C" w:rsidRPr="00D130D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3E086A" w:rsidRPr="00D130D5">
        <w:rPr>
          <w:rFonts w:ascii="Times New Roman" w:eastAsia="Times New Roman" w:hAnsi="Times New Roman" w:cs="Times New Roman"/>
          <w:sz w:val="24"/>
          <w:szCs w:val="24"/>
        </w:rPr>
        <w:t xml:space="preserve">demonstrated better efficacy </w:t>
      </w:r>
      <w:r w:rsidR="009A5F3C" w:rsidRPr="00D130D5">
        <w:rPr>
          <w:rFonts w:ascii="Times New Roman" w:eastAsia="Times New Roman" w:hAnsi="Times New Roman" w:cs="Times New Roman"/>
          <w:sz w:val="24"/>
          <w:szCs w:val="24"/>
        </w:rPr>
        <w:t>in combination with progesterone</w:t>
      </w:r>
      <w:r w:rsidR="003E086A">
        <w:rPr>
          <w:rFonts w:ascii="Times New Roman" w:eastAsia="Times New Roman" w:hAnsi="Times New Roman" w:cs="Times New Roman"/>
          <w:sz w:val="24"/>
          <w:szCs w:val="24"/>
        </w:rPr>
        <w:t xml:space="preserve"> compared to each drug alone</w:t>
      </w:r>
      <w:r w:rsidR="009A5F3C" w:rsidRPr="00D130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14AB" w:rsidRPr="00D130D5">
        <w:rPr>
          <w:rFonts w:ascii="Times New Roman" w:eastAsia="Times New Roman" w:hAnsi="Times New Roman" w:cs="Times New Roman"/>
          <w:sz w:val="24"/>
          <w:szCs w:val="24"/>
        </w:rPr>
        <w:t xml:space="preserve">GLP1-R agonist </w:t>
      </w:r>
      <w:r w:rsidR="004014AB">
        <w:rPr>
          <w:rFonts w:ascii="Times New Roman" w:eastAsia="Times New Roman" w:hAnsi="Times New Roman" w:cs="Times New Roman"/>
          <w:sz w:val="24"/>
          <w:szCs w:val="24"/>
        </w:rPr>
        <w:t>treatment downregulated c</w:t>
      </w:r>
      <w:r w:rsidR="004342A2">
        <w:rPr>
          <w:rFonts w:ascii="Times New Roman" w:eastAsia="Times New Roman" w:hAnsi="Times New Roman" w:cs="Times New Roman"/>
          <w:sz w:val="24"/>
          <w:szCs w:val="24"/>
        </w:rPr>
        <w:t xml:space="preserve">yclin D1 </w:t>
      </w:r>
      <w:r w:rsidR="00D978F6">
        <w:rPr>
          <w:rFonts w:ascii="Times New Roman" w:eastAsia="Times New Roman" w:hAnsi="Times New Roman" w:cs="Times New Roman"/>
          <w:sz w:val="24"/>
          <w:szCs w:val="24"/>
        </w:rPr>
        <w:t xml:space="preserve">and upregulated FOXO-1 </w:t>
      </w:r>
      <w:r w:rsidR="004342A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D978F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342A2">
        <w:rPr>
          <w:rFonts w:ascii="Times New Roman" w:eastAsia="Times New Roman" w:hAnsi="Times New Roman" w:cs="Times New Roman"/>
          <w:sz w:val="24"/>
          <w:szCs w:val="24"/>
        </w:rPr>
        <w:t>dose</w:t>
      </w:r>
      <w:r w:rsidR="001D2228">
        <w:rPr>
          <w:rFonts w:ascii="Times New Roman" w:eastAsia="Times New Roman" w:hAnsi="Times New Roman" w:cs="Times New Roman"/>
          <w:sz w:val="24"/>
          <w:szCs w:val="24"/>
        </w:rPr>
        <w:t>-</w:t>
      </w:r>
      <w:r w:rsidR="0043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8F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1D2228">
        <w:rPr>
          <w:rFonts w:ascii="Times New Roman" w:eastAsia="Times New Roman" w:hAnsi="Times New Roman" w:cs="Times New Roman"/>
          <w:sz w:val="24"/>
          <w:szCs w:val="24"/>
        </w:rPr>
        <w:t>cell</w:t>
      </w:r>
      <w:r w:rsidR="00D90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228">
        <w:rPr>
          <w:rFonts w:ascii="Times New Roman" w:eastAsia="Times New Roman" w:hAnsi="Times New Roman" w:cs="Times New Roman"/>
          <w:sz w:val="24"/>
          <w:szCs w:val="24"/>
        </w:rPr>
        <w:t>line-dependent</w:t>
      </w:r>
      <w:r w:rsidR="004342A2">
        <w:rPr>
          <w:rFonts w:ascii="Times New Roman" w:eastAsia="Times New Roman" w:hAnsi="Times New Roman" w:cs="Times New Roman"/>
          <w:sz w:val="24"/>
          <w:szCs w:val="24"/>
        </w:rPr>
        <w:t xml:space="preserve"> manner</w:t>
      </w:r>
      <w:r w:rsidR="00D978F6">
        <w:rPr>
          <w:rFonts w:ascii="Times New Roman" w:eastAsia="Times New Roman" w:hAnsi="Times New Roman" w:cs="Times New Roman"/>
          <w:sz w:val="24"/>
          <w:szCs w:val="24"/>
        </w:rPr>
        <w:t>, respectively</w:t>
      </w:r>
      <w:r w:rsidR="0043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0B49" w:rsidRPr="00D130D5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3E086A">
        <w:rPr>
          <w:rFonts w:ascii="Times New Roman" w:eastAsia="Times New Roman" w:hAnsi="Times New Roman" w:cs="Times New Roman"/>
          <w:sz w:val="24"/>
          <w:szCs w:val="24"/>
        </w:rPr>
        <w:t>a</w:t>
      </w:r>
      <w:r w:rsidR="000A0B49" w:rsidRPr="00D130D5">
        <w:rPr>
          <w:rFonts w:ascii="Times New Roman" w:eastAsia="Times New Roman" w:hAnsi="Times New Roman" w:cs="Times New Roman"/>
          <w:sz w:val="24"/>
          <w:szCs w:val="24"/>
        </w:rPr>
        <w:t xml:space="preserve"> xenograft model, GLP1-R agonist </w:t>
      </w:r>
      <w:r w:rsidR="009A5F3C" w:rsidRPr="00D130D5">
        <w:rPr>
          <w:rFonts w:ascii="Times New Roman" w:eastAsia="Times New Roman" w:hAnsi="Times New Roman" w:cs="Times New Roman"/>
          <w:sz w:val="24"/>
          <w:szCs w:val="24"/>
        </w:rPr>
        <w:t xml:space="preserve">treatment </w:t>
      </w:r>
      <w:r w:rsidR="00A3314D">
        <w:rPr>
          <w:rFonts w:ascii="Times New Roman" w:eastAsia="Times New Roman" w:hAnsi="Times New Roman" w:cs="Times New Roman"/>
          <w:sz w:val="24"/>
          <w:szCs w:val="24"/>
        </w:rPr>
        <w:t>significantly reduced tumor volume. In addition, GLP-1 agonist</w:t>
      </w:r>
      <w:r w:rsidR="00D978F6">
        <w:rPr>
          <w:rFonts w:ascii="Times New Roman" w:eastAsia="Times New Roman" w:hAnsi="Times New Roman" w:cs="Times New Roman"/>
          <w:sz w:val="24"/>
          <w:szCs w:val="24"/>
        </w:rPr>
        <w:t>s</w:t>
      </w:r>
      <w:r w:rsidR="00A33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F3C" w:rsidRPr="00D130D5">
        <w:rPr>
          <w:rFonts w:ascii="Times New Roman" w:eastAsia="Times New Roman" w:hAnsi="Times New Roman" w:cs="Times New Roman"/>
          <w:sz w:val="24"/>
          <w:szCs w:val="24"/>
        </w:rPr>
        <w:t xml:space="preserve">significantly reduced body weight </w:t>
      </w:r>
      <w:r w:rsidR="005F7620" w:rsidRPr="00D130D5">
        <w:rPr>
          <w:rFonts w:ascii="Times New Roman" w:eastAsia="Times New Roman" w:hAnsi="Times New Roman" w:cs="Times New Roman"/>
          <w:sz w:val="24"/>
          <w:szCs w:val="24"/>
        </w:rPr>
        <w:t>gain</w:t>
      </w:r>
      <w:r w:rsidR="009A5F3C" w:rsidRPr="00D130D5">
        <w:rPr>
          <w:rFonts w:ascii="Times New Roman" w:eastAsia="Times New Roman" w:hAnsi="Times New Roman" w:cs="Times New Roman"/>
          <w:sz w:val="24"/>
          <w:szCs w:val="24"/>
        </w:rPr>
        <w:t xml:space="preserve"> due to </w:t>
      </w:r>
      <w:r w:rsidR="00D978F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E086A">
        <w:rPr>
          <w:rFonts w:ascii="Times New Roman" w:eastAsia="Times New Roman" w:hAnsi="Times New Roman" w:cs="Times New Roman"/>
          <w:sz w:val="24"/>
          <w:szCs w:val="24"/>
        </w:rPr>
        <w:t>high-fat</w:t>
      </w:r>
      <w:r w:rsidR="009A5F3C" w:rsidRPr="00D130D5">
        <w:rPr>
          <w:rFonts w:ascii="Times New Roman" w:eastAsia="Times New Roman" w:hAnsi="Times New Roman" w:cs="Times New Roman"/>
          <w:sz w:val="24"/>
          <w:szCs w:val="24"/>
        </w:rPr>
        <w:t xml:space="preserve"> diet and </w:t>
      </w:r>
      <w:r w:rsidR="00D978F6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0A0B49" w:rsidRPr="00D130D5">
        <w:rPr>
          <w:rFonts w:ascii="Times New Roman" w:eastAsia="Times New Roman" w:hAnsi="Times New Roman" w:cs="Times New Roman"/>
          <w:sz w:val="24"/>
          <w:szCs w:val="24"/>
        </w:rPr>
        <w:t xml:space="preserve"> associated with decreased body weight and fat mass. </w:t>
      </w:r>
      <w:r w:rsidR="009A5F3C" w:rsidRPr="00D130D5">
        <w:rPr>
          <w:rFonts w:ascii="Times New Roman" w:eastAsia="Times New Roman" w:hAnsi="Times New Roman" w:cs="Times New Roman"/>
          <w:sz w:val="24"/>
          <w:szCs w:val="24"/>
        </w:rPr>
        <w:t xml:space="preserve">In combination with progesterone, </w:t>
      </w:r>
      <w:r w:rsidR="003E086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A5F3C" w:rsidRPr="00D130D5">
        <w:rPr>
          <w:rFonts w:ascii="Times New Roman" w:eastAsia="Times New Roman" w:hAnsi="Times New Roman" w:cs="Times New Roman"/>
          <w:sz w:val="24"/>
          <w:szCs w:val="24"/>
        </w:rPr>
        <w:t>GLP1-R agonist significantly reduced tumor size and increase</w:t>
      </w:r>
      <w:r w:rsidR="003E086A">
        <w:rPr>
          <w:rFonts w:ascii="Times New Roman" w:eastAsia="Times New Roman" w:hAnsi="Times New Roman" w:cs="Times New Roman"/>
          <w:sz w:val="24"/>
          <w:szCs w:val="24"/>
        </w:rPr>
        <w:t>d</w:t>
      </w:r>
      <w:r w:rsidR="009A5F3C" w:rsidRPr="00D130D5">
        <w:rPr>
          <w:rFonts w:ascii="Times New Roman" w:eastAsia="Times New Roman" w:hAnsi="Times New Roman" w:cs="Times New Roman"/>
          <w:sz w:val="24"/>
          <w:szCs w:val="24"/>
        </w:rPr>
        <w:t xml:space="preserve"> survival compared to</w:t>
      </w:r>
      <w:r w:rsidR="003E086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9A5F3C" w:rsidRPr="00D130D5">
        <w:rPr>
          <w:rFonts w:ascii="Times New Roman" w:eastAsia="Times New Roman" w:hAnsi="Times New Roman" w:cs="Times New Roman"/>
          <w:sz w:val="24"/>
          <w:szCs w:val="24"/>
        </w:rPr>
        <w:t xml:space="preserve"> individual drugs and controls.</w:t>
      </w:r>
      <w:r w:rsidR="005F7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4AB">
        <w:rPr>
          <w:rFonts w:ascii="Times New Roman" w:eastAsia="Times New Roman" w:hAnsi="Times New Roman" w:cs="Times New Roman"/>
          <w:sz w:val="24"/>
          <w:szCs w:val="24"/>
        </w:rPr>
        <w:t>In conclusion, GLP-1 agonist</w:t>
      </w:r>
      <w:r w:rsidR="00D978F6">
        <w:rPr>
          <w:rFonts w:ascii="Times New Roman" w:eastAsia="Times New Roman" w:hAnsi="Times New Roman" w:cs="Times New Roman"/>
          <w:sz w:val="24"/>
          <w:szCs w:val="24"/>
        </w:rPr>
        <w:t>s</w:t>
      </w:r>
      <w:r w:rsidR="00963CA6" w:rsidRPr="00D130D5">
        <w:rPr>
          <w:rFonts w:ascii="Times New Roman" w:eastAsia="Times New Roman" w:hAnsi="Times New Roman" w:cs="Times New Roman"/>
          <w:sz w:val="24"/>
          <w:szCs w:val="24"/>
        </w:rPr>
        <w:t xml:space="preserve"> combin</w:t>
      </w:r>
      <w:r w:rsidR="00D978F6">
        <w:rPr>
          <w:rFonts w:ascii="Times New Roman" w:eastAsia="Times New Roman" w:hAnsi="Times New Roman" w:cs="Times New Roman"/>
          <w:sz w:val="24"/>
          <w:szCs w:val="24"/>
        </w:rPr>
        <w:t>ed</w:t>
      </w:r>
      <w:r w:rsidR="00963CA6" w:rsidRPr="00D130D5">
        <w:rPr>
          <w:rFonts w:ascii="Times New Roman" w:eastAsia="Times New Roman" w:hAnsi="Times New Roman" w:cs="Times New Roman"/>
          <w:sz w:val="24"/>
          <w:szCs w:val="24"/>
        </w:rPr>
        <w:t xml:space="preserve"> with progesterone </w:t>
      </w:r>
      <w:r w:rsidR="003E086A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963CA6" w:rsidRPr="00D130D5">
        <w:rPr>
          <w:rFonts w:ascii="Times New Roman" w:eastAsia="Times New Roman" w:hAnsi="Times New Roman" w:cs="Times New Roman"/>
          <w:sz w:val="24"/>
          <w:szCs w:val="24"/>
        </w:rPr>
        <w:t xml:space="preserve"> provide novel therapeutic alternative</w:t>
      </w:r>
      <w:r w:rsidR="001D222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63CA6" w:rsidRPr="00D130D5">
        <w:rPr>
          <w:rFonts w:ascii="Times New Roman" w:eastAsia="Times New Roman" w:hAnsi="Times New Roman" w:cs="Times New Roman"/>
          <w:sz w:val="24"/>
          <w:szCs w:val="24"/>
        </w:rPr>
        <w:t xml:space="preserve"> for EC</w:t>
      </w:r>
      <w:r w:rsidR="00EA254D" w:rsidRPr="00D130D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9098A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963CA6" w:rsidRPr="00D130D5">
        <w:rPr>
          <w:rFonts w:ascii="Times New Roman" w:eastAsia="Times New Roman" w:hAnsi="Times New Roman" w:cs="Times New Roman"/>
          <w:sz w:val="24"/>
          <w:szCs w:val="24"/>
        </w:rPr>
        <w:t xml:space="preserve">mitigate progestin-associated weight gain. </w:t>
      </w:r>
      <w:r w:rsidR="00EA254D" w:rsidRPr="00D130D5">
        <w:rPr>
          <w:rFonts w:ascii="Times New Roman" w:eastAsia="Times New Roman" w:hAnsi="Times New Roman" w:cs="Times New Roman"/>
          <w:sz w:val="24"/>
          <w:szCs w:val="24"/>
        </w:rPr>
        <w:t>However, f</w:t>
      </w:r>
      <w:r w:rsidR="00963CA6" w:rsidRPr="00D130D5">
        <w:rPr>
          <w:rFonts w:ascii="Times New Roman" w:eastAsia="Times New Roman" w:hAnsi="Times New Roman" w:cs="Times New Roman"/>
          <w:sz w:val="24"/>
          <w:szCs w:val="24"/>
        </w:rPr>
        <w:t xml:space="preserve">urther studies are needed to fully elucidate the mechanisms and long-term effects of GLP1-R agonist and progestin combination therapy in </w:t>
      </w:r>
      <w:r w:rsidR="00EA254D" w:rsidRPr="00D130D5">
        <w:rPr>
          <w:rFonts w:ascii="Times New Roman" w:eastAsia="Times New Roman" w:hAnsi="Times New Roman" w:cs="Times New Roman"/>
          <w:sz w:val="24"/>
          <w:szCs w:val="24"/>
        </w:rPr>
        <w:t>EC</w:t>
      </w:r>
    </w:p>
    <w:p w14:paraId="05D9FCC2" w14:textId="5AF5E976" w:rsidR="00240BB6" w:rsidRPr="00D130D5" w:rsidRDefault="001D62FB" w:rsidP="005F7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620">
        <w:rPr>
          <w:rFonts w:ascii="Times New Roman" w:hAnsi="Times New Roman" w:cs="Times New Roman"/>
          <w:b/>
          <w:sz w:val="24"/>
          <w:szCs w:val="24"/>
        </w:rPr>
        <w:t>Acknowledgment:</w:t>
      </w:r>
      <w:r w:rsidRPr="005F7620">
        <w:rPr>
          <w:rFonts w:ascii="Times New Roman" w:hAnsi="Times New Roman" w:cs="Times New Roman"/>
          <w:sz w:val="24"/>
          <w:szCs w:val="24"/>
        </w:rPr>
        <w:t xml:space="preserve"> </w:t>
      </w:r>
      <w:r w:rsidR="00C064B6">
        <w:rPr>
          <w:rFonts w:ascii="Times New Roman" w:hAnsi="Times New Roman" w:cs="Times New Roman"/>
          <w:sz w:val="24"/>
          <w:szCs w:val="24"/>
        </w:rPr>
        <w:t>This study was supported</w:t>
      </w:r>
      <w:r w:rsidRPr="005F7620">
        <w:rPr>
          <w:rFonts w:ascii="Times New Roman" w:hAnsi="Times New Roman" w:cs="Times New Roman"/>
          <w:sz w:val="24"/>
          <w:szCs w:val="24"/>
        </w:rPr>
        <w:t xml:space="preserve"> by "</w:t>
      </w:r>
      <w:r w:rsidR="005F7620" w:rsidRPr="005F7620">
        <w:rPr>
          <w:rFonts w:ascii="Times New Roman" w:hAnsi="Times New Roman" w:cs="Times New Roman"/>
          <w:sz w:val="24"/>
          <w:szCs w:val="24"/>
        </w:rPr>
        <w:t>Specialized Programs of Research Excellence</w:t>
      </w:r>
      <w:r w:rsidR="00186804">
        <w:rPr>
          <w:rFonts w:ascii="Times New Roman" w:hAnsi="Times New Roman" w:cs="Times New Roman"/>
          <w:sz w:val="24"/>
          <w:szCs w:val="24"/>
        </w:rPr>
        <w:t>/</w:t>
      </w:r>
      <w:r w:rsidR="005F7620" w:rsidRPr="005F7620">
        <w:rPr>
          <w:rFonts w:ascii="Times New Roman" w:hAnsi="Times New Roman" w:cs="Times New Roman"/>
          <w:sz w:val="24"/>
          <w:szCs w:val="24"/>
        </w:rPr>
        <w:t>SPOREs</w:t>
      </w:r>
      <w:r w:rsidR="005F7620">
        <w:rPr>
          <w:rFonts w:ascii="Times New Roman" w:hAnsi="Times New Roman" w:cs="Times New Roman"/>
          <w:sz w:val="24"/>
          <w:szCs w:val="24"/>
        </w:rPr>
        <w:t>-</w:t>
      </w:r>
      <w:r w:rsidR="00186804">
        <w:rPr>
          <w:rFonts w:ascii="Times New Roman" w:hAnsi="Times New Roman" w:cs="Times New Roman"/>
          <w:sz w:val="24"/>
          <w:szCs w:val="24"/>
        </w:rPr>
        <w:t xml:space="preserve"> </w:t>
      </w:r>
      <w:r w:rsidR="005F7620" w:rsidRPr="005F7620">
        <w:rPr>
          <w:rFonts w:ascii="Times New Roman" w:hAnsi="Times New Roman" w:cs="Times New Roman"/>
          <w:sz w:val="24"/>
          <w:szCs w:val="24"/>
        </w:rPr>
        <w:t>Career Enhancement Program</w:t>
      </w:r>
      <w:r w:rsidR="00186804">
        <w:rPr>
          <w:rFonts w:ascii="Times New Roman" w:hAnsi="Times New Roman" w:cs="Times New Roman"/>
          <w:sz w:val="24"/>
          <w:szCs w:val="24"/>
        </w:rPr>
        <w:t>”</w:t>
      </w:r>
      <w:r w:rsidR="005F7620" w:rsidRPr="005F7620">
        <w:rPr>
          <w:rFonts w:ascii="Times New Roman" w:hAnsi="Times New Roman" w:cs="Times New Roman"/>
          <w:sz w:val="24"/>
          <w:szCs w:val="24"/>
        </w:rPr>
        <w:t xml:space="preserve"> </w:t>
      </w:r>
      <w:r w:rsidRPr="005F7620">
        <w:rPr>
          <w:rFonts w:ascii="Times New Roman" w:hAnsi="Times New Roman" w:cs="Times New Roman"/>
          <w:sz w:val="24"/>
          <w:szCs w:val="24"/>
        </w:rPr>
        <w:t xml:space="preserve">and </w:t>
      </w:r>
      <w:r w:rsidR="00186804">
        <w:rPr>
          <w:rFonts w:ascii="Times New Roman" w:hAnsi="Times New Roman" w:cs="Times New Roman"/>
          <w:sz w:val="24"/>
          <w:szCs w:val="24"/>
        </w:rPr>
        <w:t>“</w:t>
      </w:r>
      <w:r w:rsidR="005F7620" w:rsidRPr="005F7620">
        <w:rPr>
          <w:rFonts w:ascii="Times New Roman" w:hAnsi="Times New Roman" w:cs="Times New Roman"/>
          <w:sz w:val="24"/>
          <w:szCs w:val="24"/>
        </w:rPr>
        <w:t>Mary Kay Ash Foundation</w:t>
      </w:r>
      <w:r w:rsidRPr="005F7620">
        <w:rPr>
          <w:rFonts w:ascii="Times New Roman" w:hAnsi="Times New Roman" w:cs="Times New Roman"/>
          <w:sz w:val="24"/>
          <w:szCs w:val="24"/>
        </w:rPr>
        <w:t>".</w:t>
      </w:r>
      <w:bookmarkStart w:id="0" w:name="_GoBack"/>
      <w:bookmarkEnd w:id="0"/>
    </w:p>
    <w:sectPr w:rsidR="00240BB6" w:rsidRPr="00D130D5" w:rsidSect="00DC4641"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A2239" w14:textId="77777777" w:rsidR="00D879B0" w:rsidRDefault="00D879B0" w:rsidP="00D7432E">
      <w:pPr>
        <w:spacing w:after="0" w:line="240" w:lineRule="auto"/>
      </w:pPr>
      <w:r>
        <w:separator/>
      </w:r>
    </w:p>
  </w:endnote>
  <w:endnote w:type="continuationSeparator" w:id="0">
    <w:p w14:paraId="62A1A502" w14:textId="77777777" w:rsidR="00D879B0" w:rsidRDefault="00D879B0" w:rsidP="00D7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CDD4E" w14:textId="77777777" w:rsidR="00D879B0" w:rsidRDefault="00D879B0" w:rsidP="00D7432E">
      <w:pPr>
        <w:spacing w:after="0" w:line="240" w:lineRule="auto"/>
      </w:pPr>
      <w:r>
        <w:separator/>
      </w:r>
    </w:p>
  </w:footnote>
  <w:footnote w:type="continuationSeparator" w:id="0">
    <w:p w14:paraId="0914CC3C" w14:textId="77777777" w:rsidR="00D879B0" w:rsidRDefault="00D879B0" w:rsidP="00D74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219B"/>
    <w:multiLevelType w:val="multilevel"/>
    <w:tmpl w:val="E85232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040222"/>
    <w:multiLevelType w:val="multilevel"/>
    <w:tmpl w:val="0792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34A1C"/>
    <w:multiLevelType w:val="hybridMultilevel"/>
    <w:tmpl w:val="905A529C"/>
    <w:lvl w:ilvl="0" w:tplc="7B5E3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611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C3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D49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E0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A3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AE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A5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E3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F11E8D"/>
    <w:multiLevelType w:val="hybridMultilevel"/>
    <w:tmpl w:val="83748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0F08"/>
    <w:multiLevelType w:val="hybridMultilevel"/>
    <w:tmpl w:val="AB0C9E3E"/>
    <w:lvl w:ilvl="0" w:tplc="385C9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A30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85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04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C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EF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27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CC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D567B0"/>
    <w:multiLevelType w:val="multilevel"/>
    <w:tmpl w:val="555052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2330BA"/>
    <w:multiLevelType w:val="hybridMultilevel"/>
    <w:tmpl w:val="20E4573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D1B1E"/>
    <w:multiLevelType w:val="hybridMultilevel"/>
    <w:tmpl w:val="4F68A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C6B08"/>
    <w:multiLevelType w:val="hybridMultilevel"/>
    <w:tmpl w:val="CC2A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E4E4F"/>
    <w:multiLevelType w:val="hybridMultilevel"/>
    <w:tmpl w:val="71D0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82CD0"/>
    <w:multiLevelType w:val="multilevel"/>
    <w:tmpl w:val="30E2D7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3A"/>
    <w:rsid w:val="000278BA"/>
    <w:rsid w:val="00050BF8"/>
    <w:rsid w:val="00085176"/>
    <w:rsid w:val="000A0B49"/>
    <w:rsid w:val="000C31FE"/>
    <w:rsid w:val="001033EF"/>
    <w:rsid w:val="00186804"/>
    <w:rsid w:val="001B2C78"/>
    <w:rsid w:val="001D14B9"/>
    <w:rsid w:val="001D2228"/>
    <w:rsid w:val="001D62FB"/>
    <w:rsid w:val="001E1638"/>
    <w:rsid w:val="001F5D0A"/>
    <w:rsid w:val="00201657"/>
    <w:rsid w:val="00240BB6"/>
    <w:rsid w:val="00291B7A"/>
    <w:rsid w:val="002927DB"/>
    <w:rsid w:val="002A103F"/>
    <w:rsid w:val="002A2AB5"/>
    <w:rsid w:val="002A5C73"/>
    <w:rsid w:val="002B0420"/>
    <w:rsid w:val="002F1E6A"/>
    <w:rsid w:val="003666A9"/>
    <w:rsid w:val="0037129A"/>
    <w:rsid w:val="00381009"/>
    <w:rsid w:val="003E086A"/>
    <w:rsid w:val="004014AB"/>
    <w:rsid w:val="004068A9"/>
    <w:rsid w:val="00410C8A"/>
    <w:rsid w:val="00411683"/>
    <w:rsid w:val="004342A2"/>
    <w:rsid w:val="00471AAB"/>
    <w:rsid w:val="004B2BA4"/>
    <w:rsid w:val="004B7530"/>
    <w:rsid w:val="004D56D5"/>
    <w:rsid w:val="004E6CFC"/>
    <w:rsid w:val="00552B00"/>
    <w:rsid w:val="005843CC"/>
    <w:rsid w:val="0059191B"/>
    <w:rsid w:val="005B23D4"/>
    <w:rsid w:val="005C73C7"/>
    <w:rsid w:val="005E2A07"/>
    <w:rsid w:val="005F31EF"/>
    <w:rsid w:val="005F7620"/>
    <w:rsid w:val="00626CBF"/>
    <w:rsid w:val="006C1A1E"/>
    <w:rsid w:val="00701D8A"/>
    <w:rsid w:val="00733304"/>
    <w:rsid w:val="0073478D"/>
    <w:rsid w:val="007B3D6D"/>
    <w:rsid w:val="007C65EF"/>
    <w:rsid w:val="00811F53"/>
    <w:rsid w:val="008628FA"/>
    <w:rsid w:val="00880F58"/>
    <w:rsid w:val="008A6034"/>
    <w:rsid w:val="008B4898"/>
    <w:rsid w:val="00924AF5"/>
    <w:rsid w:val="0092572F"/>
    <w:rsid w:val="00930615"/>
    <w:rsid w:val="00942833"/>
    <w:rsid w:val="00956172"/>
    <w:rsid w:val="00963CA6"/>
    <w:rsid w:val="00967346"/>
    <w:rsid w:val="00975D3A"/>
    <w:rsid w:val="00996E79"/>
    <w:rsid w:val="009A5F3C"/>
    <w:rsid w:val="009D20FB"/>
    <w:rsid w:val="00A3314D"/>
    <w:rsid w:val="00A41B1A"/>
    <w:rsid w:val="00A45440"/>
    <w:rsid w:val="00A5324A"/>
    <w:rsid w:val="00AA380E"/>
    <w:rsid w:val="00AC40F9"/>
    <w:rsid w:val="00AF12DC"/>
    <w:rsid w:val="00B2686B"/>
    <w:rsid w:val="00B91406"/>
    <w:rsid w:val="00BE319F"/>
    <w:rsid w:val="00BE4EEB"/>
    <w:rsid w:val="00C064B6"/>
    <w:rsid w:val="00C44EDB"/>
    <w:rsid w:val="00C56F0A"/>
    <w:rsid w:val="00C82A76"/>
    <w:rsid w:val="00C85BE1"/>
    <w:rsid w:val="00CD75AE"/>
    <w:rsid w:val="00CF4FD8"/>
    <w:rsid w:val="00D130D5"/>
    <w:rsid w:val="00D25075"/>
    <w:rsid w:val="00D60989"/>
    <w:rsid w:val="00D7432E"/>
    <w:rsid w:val="00D879B0"/>
    <w:rsid w:val="00D9098A"/>
    <w:rsid w:val="00D978F6"/>
    <w:rsid w:val="00DB1231"/>
    <w:rsid w:val="00DC4641"/>
    <w:rsid w:val="00DC7FB8"/>
    <w:rsid w:val="00E30B15"/>
    <w:rsid w:val="00E5544E"/>
    <w:rsid w:val="00E73AEA"/>
    <w:rsid w:val="00EA254D"/>
    <w:rsid w:val="00ED5EA0"/>
    <w:rsid w:val="00F2195D"/>
    <w:rsid w:val="00F24EF0"/>
    <w:rsid w:val="00F47E51"/>
    <w:rsid w:val="00FA4146"/>
    <w:rsid w:val="00FA6975"/>
    <w:rsid w:val="00FB10C5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B2768"/>
  <w15:chartTrackingRefBased/>
  <w15:docId w15:val="{13B26E12-BEF0-4D79-9414-409C1AD7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5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19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4EF0"/>
    <w:rPr>
      <w:b/>
      <w:bCs/>
    </w:rPr>
  </w:style>
  <w:style w:type="paragraph" w:styleId="NormalWeb">
    <w:name w:val="Normal (Web)"/>
    <w:basedOn w:val="Normal"/>
    <w:uiPriority w:val="99"/>
    <w:unhideWhenUsed/>
    <w:rsid w:val="007C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C65EF"/>
  </w:style>
  <w:style w:type="paragraph" w:styleId="Header">
    <w:name w:val="header"/>
    <w:basedOn w:val="Normal"/>
    <w:link w:val="HeaderChar"/>
    <w:uiPriority w:val="99"/>
    <w:unhideWhenUsed/>
    <w:rsid w:val="00D7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32E"/>
  </w:style>
  <w:style w:type="paragraph" w:styleId="Footer">
    <w:name w:val="footer"/>
    <w:basedOn w:val="Normal"/>
    <w:link w:val="FooterChar"/>
    <w:uiPriority w:val="99"/>
    <w:unhideWhenUsed/>
    <w:rsid w:val="00D7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32E"/>
  </w:style>
  <w:style w:type="paragraph" w:customStyle="1" w:styleId="EndNoteBibliography">
    <w:name w:val="EndNote Bibliography"/>
    <w:basedOn w:val="Normal"/>
    <w:link w:val="EndNoteBibliographyChar"/>
    <w:rsid w:val="00FA6975"/>
    <w:pPr>
      <w:spacing w:after="0"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A6975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240BB6"/>
    <w:rPr>
      <w:color w:val="0563C1" w:themeColor="hyperlink"/>
      <w:u w:val="single"/>
    </w:rPr>
  </w:style>
  <w:style w:type="paragraph" w:customStyle="1" w:styleId="MDPI16affiliation">
    <w:name w:val="MDPI_1.6_affiliation"/>
    <w:basedOn w:val="Normal"/>
    <w:qFormat/>
    <w:rsid w:val="001D62FB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4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5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a16e51-fb58-4028-80a6-ca50bac9c4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3BFD6B211E14E85A595F4A9CD2165" ma:contentTypeVersion="16" ma:contentTypeDescription="Create a new document." ma:contentTypeScope="" ma:versionID="97a703f895557a79c8083e12b161ff29">
  <xsd:schema xmlns:xsd="http://www.w3.org/2001/XMLSchema" xmlns:xs="http://www.w3.org/2001/XMLSchema" xmlns:p="http://schemas.microsoft.com/office/2006/metadata/properties" xmlns:ns3="26a16e51-fb58-4028-80a6-ca50bac9c4d2" xmlns:ns4="894f0186-c354-4569-9e03-eec03be3cc29" targetNamespace="http://schemas.microsoft.com/office/2006/metadata/properties" ma:root="true" ma:fieldsID="903a385e6c790d495ecc347f7a70e235" ns3:_="" ns4:_="">
    <xsd:import namespace="26a16e51-fb58-4028-80a6-ca50bac9c4d2"/>
    <xsd:import namespace="894f0186-c354-4569-9e03-eec03be3cc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16e51-fb58-4028-80a6-ca50bac9c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f0186-c354-4569-9e03-eec03be3c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A6857-89DE-49D1-BFAE-39F1084EF562}">
  <ds:schemaRefs>
    <ds:schemaRef ds:uri="http://schemas.microsoft.com/office/2006/metadata/properties"/>
    <ds:schemaRef ds:uri="http://schemas.microsoft.com/office/infopath/2007/PartnerControls"/>
    <ds:schemaRef ds:uri="26a16e51-fb58-4028-80a6-ca50bac9c4d2"/>
  </ds:schemaRefs>
</ds:datastoreItem>
</file>

<file path=customXml/itemProps2.xml><?xml version="1.0" encoding="utf-8"?>
<ds:datastoreItem xmlns:ds="http://schemas.openxmlformats.org/officeDocument/2006/customXml" ds:itemID="{7BF9929F-7509-4A00-B8A7-EC12C59BF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16e51-fb58-4028-80a6-ca50bac9c4d2"/>
    <ds:schemaRef ds:uri="894f0186-c354-4569-9e03-eec03be3c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19238-EA76-4AD1-BEC3-7448AB4B1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 Health Science Center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Krause, Danielle M (HSC)</dc:creator>
  <cp:keywords/>
  <dc:description/>
  <cp:lastModifiedBy>Chandra, Vishal   (HSC)</cp:lastModifiedBy>
  <cp:revision>7</cp:revision>
  <dcterms:created xsi:type="dcterms:W3CDTF">2024-08-02T18:59:00Z</dcterms:created>
  <dcterms:modified xsi:type="dcterms:W3CDTF">2024-08-02T20:08:00Z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0x0101009233BFD6B211E14E85A595F4A9CD2165</vt:lpwstr>
  </property>
  <property fmtid="{D5CDD505-2E9C-101B-9397-08002B2CF9AE}" pid="3" name="GrammarlyDocumentId">
    <vt:lpwstr>559e9743175efb846f6bbcd9504f979b07a2bcf6bef7e1069c5f89740dbfd586</vt:lpwstr>
  </property>
</Properties>
</file>