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BA481" w14:textId="374126CD" w:rsidR="004E5D27" w:rsidRPr="004E5D27" w:rsidRDefault="004E5D27" w:rsidP="004E5D2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4E5D27">
        <w:rPr>
          <w:rFonts w:eastAsia="Times New Roman" w:cstheme="minorHAnsi"/>
          <w:b/>
          <w:bCs/>
          <w:color w:val="000000"/>
          <w:sz w:val="24"/>
          <w:szCs w:val="24"/>
        </w:rPr>
        <w:t xml:space="preserve">Clinician Perspectives of Complementary and Integrative Medicine (CIM) ​At </w:t>
      </w:r>
      <w:proofErr w:type="gramStart"/>
      <w:r w:rsidRPr="004E5D27">
        <w:rPr>
          <w:rFonts w:eastAsia="Times New Roman" w:cstheme="minorHAnsi"/>
          <w:b/>
          <w:bCs/>
          <w:color w:val="000000"/>
          <w:sz w:val="24"/>
          <w:szCs w:val="24"/>
        </w:rPr>
        <w:t>An</w:t>
      </w:r>
      <w:proofErr w:type="gramEnd"/>
      <w:r w:rsidRPr="004E5D27">
        <w:rPr>
          <w:rFonts w:eastAsia="Times New Roman" w:cstheme="minorHAnsi"/>
          <w:b/>
          <w:bCs/>
          <w:color w:val="000000"/>
          <w:sz w:val="24"/>
          <w:szCs w:val="24"/>
        </w:rPr>
        <w:t xml:space="preserve"> Academic Cancer Center</w:t>
      </w:r>
    </w:p>
    <w:p w14:paraId="2FA2DC08" w14:textId="77777777" w:rsidR="004E5D27" w:rsidRPr="0082158F" w:rsidRDefault="004E5D27" w:rsidP="004E5D2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5DFD96E" w14:textId="77777777" w:rsidR="004E5D27" w:rsidRPr="0082158F" w:rsidRDefault="004E5D27" w:rsidP="004E5D27">
      <w:pPr>
        <w:pStyle w:val="ListParagraph"/>
        <w:spacing w:after="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82158F">
        <w:rPr>
          <w:rFonts w:cstheme="minorHAnsi"/>
          <w:b/>
          <w:bCs/>
          <w:sz w:val="24"/>
          <w:szCs w:val="24"/>
        </w:rPr>
        <w:t>Global Integrative Oncology: Use in Cancer Prevention</w:t>
      </w:r>
    </w:p>
    <w:p w14:paraId="47A4FF1E" w14:textId="77777777" w:rsidR="004E5D27" w:rsidRPr="00BB49AC" w:rsidRDefault="004E5D27" w:rsidP="004E5D2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12121"/>
          <w:sz w:val="24"/>
          <w:szCs w:val="24"/>
        </w:rPr>
      </w:pPr>
    </w:p>
    <w:p w14:paraId="1FDBF78B" w14:textId="6E6F6CF3" w:rsidR="004E5D27" w:rsidRPr="00BB49AC" w:rsidRDefault="004E5D27" w:rsidP="004E5D27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BB49AC">
        <w:rPr>
          <w:rFonts w:eastAsia="Times New Roman" w:cstheme="minorHAnsi"/>
          <w:b/>
          <w:bCs/>
          <w:color w:val="000000"/>
          <w:sz w:val="24"/>
          <w:szCs w:val="24"/>
        </w:rPr>
        <w:t>Background</w:t>
      </w:r>
      <w:r w:rsidRPr="00BB49AC">
        <w:rPr>
          <w:rFonts w:eastAsia="Times New Roman" w:cstheme="minorHAnsi"/>
          <w:color w:val="000000"/>
          <w:sz w:val="24"/>
          <w:szCs w:val="24"/>
        </w:rPr>
        <w:t>:</w:t>
      </w:r>
      <w:r w:rsidRPr="00BB49AC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BB49AC">
        <w:rPr>
          <w:rFonts w:eastAsia="Times New Roman" w:cstheme="minorHAnsi"/>
          <w:bCs/>
          <w:color w:val="000000"/>
          <w:sz w:val="24"/>
          <w:szCs w:val="24"/>
        </w:rPr>
        <w:t xml:space="preserve">Surveys suggest up to 87% of patients with cancer use complementary and integrative (CIM) therapies such as herbal medicine, acupuncture, </w:t>
      </w:r>
      <w:proofErr w:type="gramStart"/>
      <w:r w:rsidRPr="00BB49AC">
        <w:rPr>
          <w:rFonts w:eastAsia="Times New Roman" w:cstheme="minorHAnsi"/>
          <w:bCs/>
          <w:color w:val="000000"/>
          <w:sz w:val="24"/>
          <w:szCs w:val="24"/>
        </w:rPr>
        <w:t>massage</w:t>
      </w:r>
      <w:proofErr w:type="gramEnd"/>
      <w:r w:rsidRPr="00BB49AC">
        <w:rPr>
          <w:rFonts w:eastAsia="Times New Roman" w:cstheme="minorHAnsi"/>
          <w:bCs/>
          <w:color w:val="000000"/>
          <w:sz w:val="24"/>
          <w:szCs w:val="24"/>
        </w:rPr>
        <w:t xml:space="preserve"> and mind-body practices.</w:t>
      </w:r>
      <w:r w:rsidRPr="00BB49AC">
        <w:rPr>
          <w:rFonts w:eastAsia="Times New Roman" w:cstheme="minorHAnsi"/>
          <w:color w:val="000000"/>
          <w:sz w:val="24"/>
          <w:szCs w:val="24"/>
        </w:rPr>
        <w:t xml:space="preserve"> However, several studies have demonstrated that many clinicians do not inquire about CIM use, possibly due to lack of education and/or limited evidence-based data.  </w:t>
      </w:r>
    </w:p>
    <w:p w14:paraId="54B45A93" w14:textId="77777777" w:rsidR="004E5D27" w:rsidRPr="00BB49AC" w:rsidRDefault="004E5D27" w:rsidP="004E5D27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BB49AC">
        <w:rPr>
          <w:rFonts w:eastAsia="Times New Roman" w:cstheme="minorHAnsi"/>
          <w:color w:val="1F497D"/>
          <w:sz w:val="24"/>
          <w:szCs w:val="24"/>
        </w:rPr>
        <w:t> </w:t>
      </w:r>
      <w:r w:rsidRPr="00BB49AC">
        <w:rPr>
          <w:rFonts w:eastAsia="Times New Roman" w:cstheme="minorHAnsi"/>
          <w:color w:val="000000"/>
          <w:sz w:val="24"/>
          <w:szCs w:val="24"/>
        </w:rPr>
        <w:t> </w:t>
      </w:r>
    </w:p>
    <w:p w14:paraId="26039365" w14:textId="77777777" w:rsidR="004E5D27" w:rsidRPr="00BB49AC" w:rsidRDefault="004E5D27" w:rsidP="004E5D27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BB49AC">
        <w:rPr>
          <w:rFonts w:eastAsia="Times New Roman" w:cstheme="minorHAnsi"/>
          <w:b/>
          <w:bCs/>
          <w:color w:val="000000"/>
          <w:sz w:val="24"/>
          <w:szCs w:val="24"/>
        </w:rPr>
        <w:t>Aim</w:t>
      </w:r>
      <w:r w:rsidRPr="00BB49AC">
        <w:rPr>
          <w:rFonts w:eastAsia="Times New Roman" w:cstheme="minorHAnsi"/>
          <w:color w:val="000000"/>
          <w:sz w:val="24"/>
          <w:szCs w:val="24"/>
        </w:rPr>
        <w:t>:</w:t>
      </w:r>
      <w:r w:rsidRPr="00BB49AC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BB49AC">
        <w:rPr>
          <w:rFonts w:eastAsia="Times New Roman" w:cstheme="minorHAnsi"/>
          <w:color w:val="000000"/>
          <w:sz w:val="24"/>
          <w:szCs w:val="24"/>
        </w:rPr>
        <w:t xml:space="preserve">We sought to explore the perspectives of clinicians at an academic comprehensive cancer center (CCC) on the use of CIM. </w:t>
      </w:r>
    </w:p>
    <w:p w14:paraId="723A42EF" w14:textId="77777777" w:rsidR="004E5D27" w:rsidRPr="00BB49AC" w:rsidRDefault="004E5D27" w:rsidP="004E5D2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026C256" w14:textId="77777777" w:rsidR="004E5D27" w:rsidRPr="00BB49AC" w:rsidRDefault="004E5D27" w:rsidP="004E5D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BB49AC">
        <w:rPr>
          <w:rFonts w:eastAsia="Times New Roman" w:cstheme="minorHAnsi"/>
          <w:b/>
          <w:bCs/>
          <w:color w:val="000000"/>
          <w:sz w:val="24"/>
          <w:szCs w:val="24"/>
        </w:rPr>
        <w:t>Methodology</w:t>
      </w:r>
      <w:r w:rsidRPr="00BB49AC">
        <w:rPr>
          <w:rFonts w:eastAsia="Times New Roman" w:cstheme="minorHAnsi"/>
          <w:color w:val="000000"/>
          <w:sz w:val="24"/>
          <w:szCs w:val="24"/>
        </w:rPr>
        <w:t>: Physicians/fellows (AF) and advanced practice providers (APPs) who practice medical oncology, hematology, radiation oncology, surgical oncology and neuro-oncology in a Midwest tertiary (CCC) were asked via email to participate in a 9-question online survey about their personal knowledge and recommendation for 21 different CIM therapies. Responses were summarized using descriptive statistics</w:t>
      </w:r>
    </w:p>
    <w:p w14:paraId="29FA2C4B" w14:textId="77777777" w:rsidR="004E5D27" w:rsidRPr="00BB49AC" w:rsidRDefault="004E5D27" w:rsidP="004E5D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D8204EC" w14:textId="77777777" w:rsidR="004E5D27" w:rsidRPr="00BB49AC" w:rsidRDefault="004E5D27" w:rsidP="004E5D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BB49AC">
        <w:rPr>
          <w:rFonts w:eastAsia="Times New Roman" w:cstheme="minorHAnsi"/>
          <w:b/>
          <w:bCs/>
          <w:color w:val="000000"/>
          <w:sz w:val="24"/>
          <w:szCs w:val="24"/>
        </w:rPr>
        <w:t>Results</w:t>
      </w:r>
      <w:r w:rsidRPr="00BB49AC">
        <w:rPr>
          <w:rFonts w:eastAsia="Times New Roman" w:cstheme="minorHAnsi"/>
          <w:color w:val="000000"/>
          <w:sz w:val="24"/>
          <w:szCs w:val="24"/>
        </w:rPr>
        <w:t>:</w:t>
      </w:r>
      <w:r w:rsidRPr="00BB49AC">
        <w:rPr>
          <w:rFonts w:eastAsia="Times New Roman" w:cstheme="minorHAnsi"/>
          <w:b/>
          <w:bCs/>
          <w:color w:val="000000"/>
          <w:sz w:val="24"/>
          <w:szCs w:val="24"/>
        </w:rPr>
        <w:t>  </w:t>
      </w:r>
      <w:r w:rsidRPr="00BB49AC">
        <w:rPr>
          <w:rFonts w:eastAsia="Times New Roman" w:cstheme="minorHAnsi"/>
          <w:bCs/>
          <w:color w:val="000000"/>
          <w:sz w:val="24"/>
          <w:szCs w:val="24"/>
        </w:rPr>
        <w:t xml:space="preserve">The response rate </w:t>
      </w:r>
      <w:r w:rsidRPr="00BB49AC">
        <w:rPr>
          <w:rFonts w:eastAsia="Times New Roman" w:cstheme="minorHAnsi"/>
          <w:color w:val="000000"/>
          <w:sz w:val="24"/>
          <w:szCs w:val="24"/>
        </w:rPr>
        <w:t xml:space="preserve">was 24.5% (n=49). Sixty-seven percent were attending physicians or hematology/oncology fellows (n=33), and 33% were APPs (n=16). Clinicians were from the following specialties: hematology (n= 17; 35%); solid tumor (n=18; 37%); both hematology and solid tumor (n=8; 16%), surgical oncology (n=3; 6%); gynecologic oncology (n=2; 4%) and radiation oncology (n=1; 2%). The most recommended CIM therapy by physicians and APPs for cancer treatment-related effects was massage (79% and 81%, respectively). The least recommended CIM therapy for physicians was homeopathy (0%). The least recommended CIM therapies for APPs were CBD oil and Traditional Chinese Medicine (TCM) (both 0%). Physicians and APPs requested more education on CBD/CBD oil (64% and 50%, respectively). </w:t>
      </w:r>
    </w:p>
    <w:p w14:paraId="0003BD1C" w14:textId="77777777" w:rsidR="004E5D27" w:rsidRPr="00BB49AC" w:rsidRDefault="004E5D27" w:rsidP="004E5D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A7A99E3" w14:textId="77777777" w:rsidR="004E5D27" w:rsidRPr="00BB49AC" w:rsidRDefault="004E5D27" w:rsidP="004E5D2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BB49AC">
        <w:rPr>
          <w:rFonts w:eastAsia="Times New Roman" w:cstheme="minorHAnsi"/>
          <w:b/>
          <w:bCs/>
          <w:color w:val="000000"/>
          <w:sz w:val="24"/>
          <w:szCs w:val="24"/>
        </w:rPr>
        <w:t>Analysis</w:t>
      </w:r>
      <w:r w:rsidRPr="00BB49AC">
        <w:rPr>
          <w:rFonts w:eastAsia="Times New Roman" w:cstheme="minorHAnsi"/>
          <w:color w:val="000000"/>
          <w:sz w:val="24"/>
          <w:szCs w:val="24"/>
        </w:rPr>
        <w:t>:</w:t>
      </w:r>
      <w:r w:rsidRPr="00BB49AC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BB49AC">
        <w:rPr>
          <w:rFonts w:eastAsia="Times New Roman" w:cstheme="minorHAnsi"/>
          <w:color w:val="000000"/>
          <w:sz w:val="24"/>
          <w:szCs w:val="24"/>
        </w:rPr>
        <w:t xml:space="preserve">Hematology/oncology clinicians do not routinely recommend CIM therapies, except massage therapy. There are differences in CIM-related treatment practices between physicians and APPs. </w:t>
      </w:r>
    </w:p>
    <w:p w14:paraId="3C6E7494" w14:textId="77777777" w:rsidR="004E5D27" w:rsidRPr="00BB49AC" w:rsidRDefault="004E5D27" w:rsidP="004E5D2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47B34A1" w14:textId="77777777" w:rsidR="004E5D27" w:rsidRPr="00BB49AC" w:rsidRDefault="004E5D27" w:rsidP="004E5D27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BB49AC">
        <w:rPr>
          <w:rFonts w:eastAsia="Times New Roman" w:cstheme="minorHAnsi"/>
          <w:b/>
          <w:bCs/>
          <w:color w:val="000000"/>
          <w:sz w:val="24"/>
          <w:szCs w:val="24"/>
        </w:rPr>
        <w:t>Conclusions</w:t>
      </w:r>
      <w:r w:rsidRPr="00BB49AC">
        <w:rPr>
          <w:rFonts w:eastAsia="Times New Roman" w:cstheme="minorHAnsi"/>
          <w:color w:val="000000"/>
          <w:sz w:val="24"/>
          <w:szCs w:val="24"/>
        </w:rPr>
        <w:t>: Efforts should be made to educate all clinicians regarding CIM therapies as well resources that appraise the efficacy, safety, and potential drug interactions. Education could encourage informed decision-making and improved patient-clinician communication.</w:t>
      </w:r>
    </w:p>
    <w:p w14:paraId="5A7AB14B" w14:textId="77777777" w:rsidR="009134EA" w:rsidRDefault="009134EA"/>
    <w:sectPr w:rsidR="009134EA" w:rsidSect="007825E3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E410A"/>
    <w:multiLevelType w:val="hybridMultilevel"/>
    <w:tmpl w:val="4FF835DA"/>
    <w:lvl w:ilvl="0" w:tplc="5E66D4C2">
      <w:start w:val="29"/>
      <w:numFmt w:val="decimal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9794340"/>
    <w:multiLevelType w:val="hybridMultilevel"/>
    <w:tmpl w:val="65F28ABC"/>
    <w:lvl w:ilvl="0" w:tplc="DAE4F50C">
      <w:start w:val="3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27"/>
    <w:rsid w:val="004E5D27"/>
    <w:rsid w:val="007825E3"/>
    <w:rsid w:val="009134EA"/>
    <w:rsid w:val="00BB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A5F0B"/>
  <w15:chartTrackingRefBased/>
  <w15:docId w15:val="{6BA48380-3A5C-4974-9CC3-FD6C836E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Freer</dc:creator>
  <cp:keywords/>
  <dc:description/>
  <cp:lastModifiedBy>Jessica Freer</cp:lastModifiedBy>
  <cp:revision>2</cp:revision>
  <dcterms:created xsi:type="dcterms:W3CDTF">2020-10-19T17:42:00Z</dcterms:created>
  <dcterms:modified xsi:type="dcterms:W3CDTF">2020-10-19T18:20:00Z</dcterms:modified>
</cp:coreProperties>
</file>